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8F54" w14:textId="77777777" w:rsidR="00BF2DCF" w:rsidRPr="00A160F0" w:rsidRDefault="00BF2DCF" w:rsidP="00BF2DCF">
      <w:pPr>
        <w:jc w:val="center"/>
        <w:rPr>
          <w:rFonts w:ascii="Calibri" w:hAnsi="Calibri" w:cs="Calibri"/>
          <w:lang w:val="uk-UA"/>
        </w:rPr>
      </w:pPr>
      <w:r w:rsidRPr="00A160F0">
        <w:rPr>
          <w:rFonts w:ascii="Calibri" w:hAnsi="Calibri" w:cs="Calibri"/>
          <w:lang w:val="uk-UA"/>
        </w:rPr>
        <w:object w:dxaOrig="1005" w:dyaOrig="1140" w14:anchorId="7A8D5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58.55pt" o:ole="" fillcolor="window">
            <v:imagedata r:id="rId6" o:title=""/>
          </v:shape>
          <o:OLEObject Type="Embed" ProgID="Msxml2.SAXXMLReader.5.0" ShapeID="_x0000_i1025" DrawAspect="Content" ObjectID="_1670668530" r:id="rId7"/>
        </w:object>
      </w:r>
    </w:p>
    <w:p w14:paraId="66805903" w14:textId="77777777" w:rsidR="00BF2DCF" w:rsidRPr="00A160F0" w:rsidRDefault="00BF2DCF" w:rsidP="00BF2DCF">
      <w:pPr>
        <w:keepNext/>
        <w:jc w:val="center"/>
        <w:outlineLvl w:val="3"/>
        <w:rPr>
          <w:rFonts w:eastAsia="Calibri"/>
          <w:b/>
          <w:bCs/>
          <w:caps/>
          <w:spacing w:val="50"/>
          <w:sz w:val="44"/>
          <w:szCs w:val="44"/>
          <w:lang w:val="uk-UA"/>
        </w:rPr>
      </w:pPr>
      <w:r w:rsidRPr="00A160F0">
        <w:rPr>
          <w:rFonts w:eastAsia="Calibri"/>
          <w:b/>
          <w:bCs/>
          <w:caps/>
          <w:spacing w:val="50"/>
          <w:sz w:val="44"/>
          <w:szCs w:val="44"/>
          <w:lang w:val="uk-UA"/>
        </w:rPr>
        <w:t>УКРАЇНА</w:t>
      </w:r>
    </w:p>
    <w:p w14:paraId="64E3BD93" w14:textId="77777777" w:rsidR="00BF2DCF" w:rsidRPr="00A160F0" w:rsidRDefault="00BF2DCF" w:rsidP="00BF2DCF">
      <w:pPr>
        <w:keepNext/>
        <w:jc w:val="center"/>
        <w:outlineLvl w:val="1"/>
        <w:rPr>
          <w:rFonts w:eastAsia="Calibri"/>
          <w:b/>
          <w:bCs/>
          <w:spacing w:val="30"/>
          <w:sz w:val="36"/>
          <w:szCs w:val="28"/>
          <w:lang w:val="uk-UA"/>
        </w:rPr>
      </w:pPr>
      <w:r w:rsidRPr="00A160F0">
        <w:rPr>
          <w:rFonts w:eastAsia="Calibri"/>
          <w:b/>
          <w:bCs/>
          <w:spacing w:val="30"/>
          <w:sz w:val="36"/>
          <w:szCs w:val="28"/>
          <w:lang w:val="uk-UA"/>
        </w:rPr>
        <w:t xml:space="preserve">ТИСМЕНИЦЬКА МІСЬКА РАДА </w:t>
      </w:r>
    </w:p>
    <w:p w14:paraId="0FECA96A" w14:textId="77777777" w:rsidR="00BF2DCF" w:rsidRPr="00A160F0" w:rsidRDefault="00BF2DCF" w:rsidP="00BF2DCF">
      <w:pPr>
        <w:keepNext/>
        <w:jc w:val="center"/>
        <w:outlineLvl w:val="1"/>
        <w:rPr>
          <w:rFonts w:eastAsia="Calibri"/>
          <w:b/>
          <w:bCs/>
          <w:spacing w:val="24"/>
          <w:sz w:val="28"/>
          <w:szCs w:val="28"/>
          <w:lang w:val="uk-UA"/>
        </w:rPr>
      </w:pPr>
      <w:r w:rsidRPr="00A160F0">
        <w:rPr>
          <w:rFonts w:eastAsia="Calibri"/>
          <w:b/>
          <w:bCs/>
          <w:spacing w:val="24"/>
          <w:sz w:val="28"/>
          <w:szCs w:val="28"/>
          <w:lang w:val="uk-UA"/>
        </w:rPr>
        <w:t>ІВАНО-ФРАНКІВСЬКОЇ ОБЛАСТІ</w:t>
      </w:r>
    </w:p>
    <w:p w14:paraId="052C0866" w14:textId="77777777" w:rsidR="00BF2DCF" w:rsidRPr="00A160F0" w:rsidRDefault="00BF2DCF" w:rsidP="00BF2DCF">
      <w:pPr>
        <w:keepNext/>
        <w:ind w:right="-143" w:firstLine="510"/>
        <w:jc w:val="center"/>
        <w:outlineLvl w:val="1"/>
        <w:rPr>
          <w:rFonts w:eastAsia="Calibri"/>
          <w:b/>
          <w:bCs/>
          <w:spacing w:val="40"/>
          <w:sz w:val="28"/>
          <w:lang w:val="uk-UA"/>
        </w:rPr>
      </w:pPr>
      <w:r w:rsidRPr="00A160F0">
        <w:rPr>
          <w:rFonts w:eastAsia="Calibri"/>
          <w:b/>
          <w:bCs/>
          <w:iCs/>
          <w:spacing w:val="40"/>
          <w:sz w:val="28"/>
          <w:lang w:val="en-US"/>
        </w:rPr>
        <w:t>I</w:t>
      </w:r>
      <w:r>
        <w:rPr>
          <w:rFonts w:eastAsia="Calibri"/>
          <w:b/>
          <w:bCs/>
          <w:iCs/>
          <w:spacing w:val="40"/>
          <w:sz w:val="28"/>
          <w:lang w:val="uk-UA"/>
        </w:rPr>
        <w:t>І позачергова</w:t>
      </w:r>
      <w:r w:rsidRPr="00A160F0">
        <w:rPr>
          <w:rFonts w:eastAsia="Calibri"/>
          <w:b/>
          <w:bCs/>
          <w:iCs/>
          <w:spacing w:val="40"/>
          <w:sz w:val="28"/>
        </w:rPr>
        <w:t xml:space="preserve"> </w:t>
      </w:r>
      <w:r w:rsidRPr="00A160F0">
        <w:rPr>
          <w:rFonts w:eastAsia="Calibri"/>
          <w:b/>
          <w:bCs/>
          <w:iCs/>
          <w:spacing w:val="40"/>
          <w:sz w:val="28"/>
          <w:lang w:val="uk-UA"/>
        </w:rPr>
        <w:t xml:space="preserve">сесія </w:t>
      </w:r>
      <w:r w:rsidRPr="00A160F0">
        <w:rPr>
          <w:rFonts w:eastAsia="Calibri"/>
          <w:b/>
          <w:bCs/>
          <w:iCs/>
          <w:spacing w:val="40"/>
          <w:sz w:val="28"/>
          <w:lang w:val="en-US"/>
        </w:rPr>
        <w:t>VIII</w:t>
      </w:r>
      <w:r w:rsidRPr="00A160F0">
        <w:rPr>
          <w:rFonts w:eastAsia="Calibri"/>
          <w:b/>
          <w:bCs/>
          <w:iCs/>
          <w:spacing w:val="40"/>
          <w:sz w:val="28"/>
          <w:lang w:val="uk-UA"/>
        </w:rPr>
        <w:t xml:space="preserve"> демократичного скликання</w:t>
      </w:r>
    </w:p>
    <w:p w14:paraId="054AF013" w14:textId="77777777" w:rsidR="00BF2DCF" w:rsidRDefault="00BF2DCF" w:rsidP="00BF2DCF">
      <w:pPr>
        <w:keepNext/>
        <w:spacing w:before="240" w:after="240"/>
        <w:jc w:val="center"/>
        <w:outlineLvl w:val="4"/>
        <w:rPr>
          <w:rFonts w:eastAsia="Calibri"/>
          <w:b/>
          <w:bCs/>
          <w:spacing w:val="70"/>
          <w:sz w:val="52"/>
          <w:szCs w:val="48"/>
          <w:lang w:val="uk-UA"/>
        </w:rPr>
      </w:pPr>
      <w:r w:rsidRPr="00A160F0">
        <w:rPr>
          <w:rFonts w:eastAsia="Calibri"/>
          <w:b/>
          <w:bCs/>
          <w:spacing w:val="70"/>
          <w:sz w:val="52"/>
          <w:szCs w:val="48"/>
          <w:lang w:val="uk-UA"/>
        </w:rPr>
        <w:t>РІШЕННЯ</w:t>
      </w:r>
    </w:p>
    <w:p w14:paraId="07456E28" w14:textId="3383478C" w:rsidR="00541228" w:rsidRDefault="00541228" w:rsidP="00541228">
      <w:pPr>
        <w:rPr>
          <w:sz w:val="28"/>
          <w:szCs w:val="28"/>
          <w:lang w:val="uk-UA"/>
        </w:rPr>
      </w:pPr>
      <w:r>
        <w:rPr>
          <w:sz w:val="28"/>
          <w:szCs w:val="28"/>
          <w:lang w:val="uk-UA"/>
        </w:rPr>
        <w:t>від 25 грудня  2020 року                                                                      № 35-1/2020</w:t>
      </w:r>
    </w:p>
    <w:p w14:paraId="2B2E317C" w14:textId="77777777" w:rsidR="00BF2DCF" w:rsidRPr="00A160F0" w:rsidRDefault="00BF2DCF" w:rsidP="00BF2DCF">
      <w:pPr>
        <w:rPr>
          <w:sz w:val="28"/>
          <w:szCs w:val="28"/>
          <w:lang w:val="uk-UA"/>
        </w:rPr>
      </w:pPr>
      <w:r w:rsidRPr="00A160F0">
        <w:rPr>
          <w:sz w:val="28"/>
          <w:szCs w:val="28"/>
          <w:lang w:val="uk-UA"/>
        </w:rPr>
        <w:t>м. Тисмениця</w:t>
      </w:r>
    </w:p>
    <w:p w14:paraId="3E0744CB" w14:textId="77777777" w:rsidR="0003189A" w:rsidRPr="002A6C42" w:rsidRDefault="0003189A" w:rsidP="0003189A">
      <w:pPr>
        <w:jc w:val="center"/>
        <w:rPr>
          <w:b/>
          <w:sz w:val="28"/>
          <w:szCs w:val="28"/>
          <w:lang w:val="uk-UA"/>
        </w:rPr>
      </w:pPr>
    </w:p>
    <w:p w14:paraId="1BA62F70" w14:textId="77777777" w:rsidR="007F551F" w:rsidRDefault="001D71C6" w:rsidP="001D71C6">
      <w:pPr>
        <w:jc w:val="both"/>
        <w:rPr>
          <w:b/>
          <w:sz w:val="28"/>
          <w:szCs w:val="28"/>
          <w:lang w:val="uk-UA"/>
        </w:rPr>
      </w:pPr>
      <w:r w:rsidRPr="002A6C42">
        <w:rPr>
          <w:b/>
          <w:sz w:val="28"/>
          <w:szCs w:val="28"/>
          <w:lang w:val="uk-UA"/>
        </w:rPr>
        <w:t xml:space="preserve">Про затвердження </w:t>
      </w:r>
      <w:r w:rsidR="00F957B3" w:rsidRPr="002A6C42">
        <w:rPr>
          <w:b/>
          <w:sz w:val="28"/>
          <w:szCs w:val="28"/>
          <w:lang w:val="uk-UA"/>
        </w:rPr>
        <w:t>Програми</w:t>
      </w:r>
      <w:r w:rsidRPr="002A6C42">
        <w:rPr>
          <w:b/>
          <w:sz w:val="28"/>
          <w:szCs w:val="28"/>
          <w:lang w:val="uk-UA"/>
        </w:rPr>
        <w:t xml:space="preserve"> </w:t>
      </w:r>
    </w:p>
    <w:p w14:paraId="7F1D8038" w14:textId="326BD793" w:rsidR="007F551F" w:rsidRDefault="007F551F" w:rsidP="001D71C6">
      <w:pPr>
        <w:jc w:val="both"/>
        <w:rPr>
          <w:b/>
          <w:sz w:val="28"/>
          <w:szCs w:val="28"/>
          <w:lang w:val="uk-UA"/>
        </w:rPr>
      </w:pPr>
      <w:r>
        <w:rPr>
          <w:b/>
          <w:sz w:val="28"/>
          <w:szCs w:val="28"/>
          <w:lang w:val="uk-UA"/>
        </w:rPr>
        <w:t>с</w:t>
      </w:r>
      <w:r w:rsidR="001D71C6" w:rsidRPr="002A6C42">
        <w:rPr>
          <w:b/>
          <w:sz w:val="28"/>
          <w:szCs w:val="28"/>
          <w:lang w:val="uk-UA"/>
        </w:rPr>
        <w:t>оціально</w:t>
      </w:r>
      <w:r w:rsidR="00F957B3" w:rsidRPr="002A6C42">
        <w:rPr>
          <w:b/>
          <w:sz w:val="28"/>
          <w:szCs w:val="28"/>
          <w:lang w:val="uk-UA"/>
        </w:rPr>
        <w:t>го</w:t>
      </w:r>
      <w:r>
        <w:rPr>
          <w:b/>
          <w:sz w:val="28"/>
          <w:szCs w:val="28"/>
          <w:lang w:val="uk-UA"/>
        </w:rPr>
        <w:t xml:space="preserve"> </w:t>
      </w:r>
      <w:r w:rsidR="00F957B3" w:rsidRPr="002A6C42">
        <w:rPr>
          <w:b/>
          <w:sz w:val="28"/>
          <w:szCs w:val="28"/>
          <w:lang w:val="uk-UA"/>
        </w:rPr>
        <w:t>захисту населення</w:t>
      </w:r>
      <w:r w:rsidR="001D71C6" w:rsidRPr="002A6C42">
        <w:rPr>
          <w:b/>
          <w:sz w:val="28"/>
          <w:szCs w:val="28"/>
          <w:lang w:val="uk-UA"/>
        </w:rPr>
        <w:t xml:space="preserve"> </w:t>
      </w:r>
    </w:p>
    <w:p w14:paraId="2FD73119" w14:textId="4E8FD64F" w:rsidR="00F957B3" w:rsidRPr="002A6C42" w:rsidRDefault="00A5563F" w:rsidP="001D71C6">
      <w:pPr>
        <w:jc w:val="both"/>
        <w:rPr>
          <w:rStyle w:val="FontStyle14"/>
          <w:sz w:val="28"/>
          <w:szCs w:val="28"/>
          <w:lang w:val="uk-UA" w:eastAsia="uk-UA"/>
        </w:rPr>
      </w:pPr>
      <w:r w:rsidRPr="002A6C42">
        <w:rPr>
          <w:rStyle w:val="FontStyle14"/>
          <w:sz w:val="28"/>
          <w:szCs w:val="28"/>
          <w:lang w:val="uk-UA" w:eastAsia="uk-UA"/>
        </w:rPr>
        <w:t>Тисменицьк</w:t>
      </w:r>
      <w:r w:rsidR="007F551F">
        <w:rPr>
          <w:rStyle w:val="FontStyle14"/>
          <w:sz w:val="28"/>
          <w:szCs w:val="28"/>
          <w:lang w:val="uk-UA" w:eastAsia="uk-UA"/>
        </w:rPr>
        <w:t>ої міської ради</w:t>
      </w:r>
      <w:r w:rsidRPr="002A6C42">
        <w:rPr>
          <w:rStyle w:val="FontStyle14"/>
          <w:sz w:val="28"/>
          <w:szCs w:val="28"/>
          <w:lang w:val="uk-UA" w:eastAsia="uk-UA"/>
        </w:rPr>
        <w:t xml:space="preserve"> </w:t>
      </w:r>
    </w:p>
    <w:p w14:paraId="6D8368B1" w14:textId="0CBE793E" w:rsidR="001D71C6" w:rsidRPr="002A6C42" w:rsidRDefault="001D71C6" w:rsidP="001D71C6">
      <w:pPr>
        <w:jc w:val="both"/>
        <w:rPr>
          <w:rStyle w:val="FontStyle14"/>
          <w:sz w:val="28"/>
          <w:szCs w:val="28"/>
          <w:lang w:val="uk-UA" w:eastAsia="uk-UA"/>
        </w:rPr>
      </w:pPr>
      <w:r w:rsidRPr="002A6C42">
        <w:rPr>
          <w:rStyle w:val="FontStyle14"/>
          <w:sz w:val="28"/>
          <w:szCs w:val="28"/>
          <w:lang w:val="uk-UA" w:eastAsia="uk-UA"/>
        </w:rPr>
        <w:t>на 20</w:t>
      </w:r>
      <w:r w:rsidR="00A5563F" w:rsidRPr="002A6C42">
        <w:rPr>
          <w:rStyle w:val="FontStyle14"/>
          <w:sz w:val="28"/>
          <w:szCs w:val="28"/>
          <w:lang w:val="uk-UA" w:eastAsia="uk-UA"/>
        </w:rPr>
        <w:t>21</w:t>
      </w:r>
      <w:r w:rsidRPr="002A6C42">
        <w:rPr>
          <w:rStyle w:val="FontStyle14"/>
          <w:sz w:val="28"/>
          <w:szCs w:val="28"/>
          <w:lang w:val="uk-UA" w:eastAsia="uk-UA"/>
        </w:rPr>
        <w:t>-202</w:t>
      </w:r>
      <w:r w:rsidR="00A5563F" w:rsidRPr="002A6C42">
        <w:rPr>
          <w:rStyle w:val="FontStyle14"/>
          <w:sz w:val="28"/>
          <w:szCs w:val="28"/>
          <w:lang w:val="uk-UA" w:eastAsia="uk-UA"/>
        </w:rPr>
        <w:t>5</w:t>
      </w:r>
      <w:r w:rsidRPr="002A6C42">
        <w:rPr>
          <w:rStyle w:val="FontStyle14"/>
          <w:sz w:val="28"/>
          <w:szCs w:val="28"/>
          <w:lang w:val="uk-UA" w:eastAsia="uk-UA"/>
        </w:rPr>
        <w:t xml:space="preserve"> роки</w:t>
      </w:r>
    </w:p>
    <w:p w14:paraId="65543B9F" w14:textId="77777777" w:rsidR="001D71C6" w:rsidRPr="002A6C42" w:rsidRDefault="001D71C6" w:rsidP="001D71C6">
      <w:pPr>
        <w:jc w:val="both"/>
        <w:rPr>
          <w:lang w:val="uk-UA"/>
        </w:rPr>
      </w:pPr>
    </w:p>
    <w:p w14:paraId="2CED1096" w14:textId="37E089D4" w:rsidR="00F957B3" w:rsidRPr="002A6C42" w:rsidRDefault="001D71C6" w:rsidP="00A5563F">
      <w:pPr>
        <w:ind w:firstLine="709"/>
        <w:jc w:val="both"/>
        <w:rPr>
          <w:b/>
          <w:bCs/>
          <w:sz w:val="28"/>
          <w:szCs w:val="28"/>
          <w:lang w:val="uk-UA"/>
        </w:rPr>
      </w:pPr>
      <w:r w:rsidRPr="002A6C42">
        <w:rPr>
          <w:sz w:val="28"/>
          <w:lang w:val="uk-UA"/>
        </w:rPr>
        <w:t xml:space="preserve">Відповідно до </w:t>
      </w:r>
      <w:r w:rsidR="00F957B3" w:rsidRPr="002A6C42">
        <w:rPr>
          <w:sz w:val="28"/>
          <w:szCs w:val="28"/>
          <w:lang w:val="uk-UA"/>
        </w:rPr>
        <w:t>ст.</w:t>
      </w:r>
      <w:r w:rsidR="00A5563F" w:rsidRPr="002A6C42">
        <w:rPr>
          <w:sz w:val="28"/>
          <w:szCs w:val="28"/>
          <w:lang w:val="uk-UA"/>
        </w:rPr>
        <w:t xml:space="preserve"> </w:t>
      </w:r>
      <w:r w:rsidR="00F957B3" w:rsidRPr="002A6C42">
        <w:rPr>
          <w:sz w:val="28"/>
          <w:szCs w:val="28"/>
          <w:lang w:val="uk-UA"/>
        </w:rPr>
        <w:t xml:space="preserve">26 Закону України </w:t>
      </w:r>
      <w:r w:rsidR="00A5563F" w:rsidRPr="002A6C42">
        <w:rPr>
          <w:sz w:val="28"/>
          <w:szCs w:val="28"/>
          <w:lang w:val="uk-UA"/>
        </w:rPr>
        <w:t>“</w:t>
      </w:r>
      <w:r w:rsidR="00F957B3" w:rsidRPr="002A6C42">
        <w:rPr>
          <w:sz w:val="28"/>
          <w:szCs w:val="28"/>
          <w:lang w:val="uk-UA"/>
        </w:rPr>
        <w:t>Про місцеве самоврядування в Україні</w:t>
      </w:r>
      <w:r w:rsidR="00A5563F" w:rsidRPr="002A6C42">
        <w:rPr>
          <w:sz w:val="28"/>
          <w:szCs w:val="28"/>
          <w:lang w:val="uk-UA"/>
        </w:rPr>
        <w:t>”</w:t>
      </w:r>
      <w:r w:rsidR="00F957B3" w:rsidRPr="002A6C42">
        <w:rPr>
          <w:sz w:val="28"/>
          <w:szCs w:val="28"/>
          <w:lang w:val="uk-UA"/>
        </w:rPr>
        <w:t>,</w:t>
      </w:r>
      <w:r w:rsidR="00A5563F" w:rsidRPr="002A6C42">
        <w:rPr>
          <w:sz w:val="28"/>
          <w:szCs w:val="28"/>
          <w:lang w:val="uk-UA"/>
        </w:rPr>
        <w:t xml:space="preserve"> </w:t>
      </w:r>
      <w:r w:rsidR="00F957B3" w:rsidRPr="002A6C42">
        <w:rPr>
          <w:sz w:val="28"/>
          <w:szCs w:val="28"/>
          <w:lang w:val="uk-UA"/>
        </w:rPr>
        <w:t xml:space="preserve">Закону України </w:t>
      </w:r>
      <w:r w:rsidR="00A5563F" w:rsidRPr="002A6C42">
        <w:rPr>
          <w:sz w:val="28"/>
          <w:szCs w:val="28"/>
          <w:lang w:val="uk-UA"/>
        </w:rPr>
        <w:t>“</w:t>
      </w:r>
      <w:r w:rsidR="00F957B3" w:rsidRPr="002A6C42">
        <w:rPr>
          <w:sz w:val="28"/>
          <w:szCs w:val="28"/>
          <w:lang w:val="uk-UA"/>
        </w:rPr>
        <w:t>Про основи соціальної</w:t>
      </w:r>
      <w:r w:rsidR="00D22B0A">
        <w:rPr>
          <w:sz w:val="28"/>
          <w:szCs w:val="28"/>
          <w:lang w:val="uk-UA"/>
        </w:rPr>
        <w:t xml:space="preserve"> захищеності інвалідів в Україні</w:t>
      </w:r>
      <w:r w:rsidR="00A5563F" w:rsidRPr="002A6C42">
        <w:rPr>
          <w:sz w:val="28"/>
          <w:szCs w:val="28"/>
          <w:lang w:val="uk-UA"/>
        </w:rPr>
        <w:t>”</w:t>
      </w:r>
      <w:r w:rsidR="00F957B3" w:rsidRPr="002A6C42">
        <w:rPr>
          <w:sz w:val="28"/>
          <w:szCs w:val="28"/>
          <w:lang w:val="uk-UA"/>
        </w:rPr>
        <w:t xml:space="preserve">, Закону України </w:t>
      </w:r>
      <w:r w:rsidR="00A5563F" w:rsidRPr="002A6C42">
        <w:rPr>
          <w:sz w:val="28"/>
          <w:szCs w:val="28"/>
          <w:lang w:val="uk-UA"/>
        </w:rPr>
        <w:t>“</w:t>
      </w:r>
      <w:r w:rsidR="00F957B3" w:rsidRPr="002A6C42">
        <w:rPr>
          <w:sz w:val="28"/>
          <w:szCs w:val="28"/>
          <w:lang w:val="uk-UA"/>
        </w:rPr>
        <w:t>Про основні засади соціального захисту ветеранів праці та інших громадян похилого віку в Україні</w:t>
      </w:r>
      <w:r w:rsidR="00A5563F" w:rsidRPr="002A6C42">
        <w:rPr>
          <w:lang w:val="uk-UA"/>
        </w:rPr>
        <w:t>”</w:t>
      </w:r>
      <w:r w:rsidR="00F957B3" w:rsidRPr="002A6C42">
        <w:rPr>
          <w:lang w:val="uk-UA"/>
        </w:rPr>
        <w:t>,</w:t>
      </w:r>
      <w:r w:rsidR="00F957B3" w:rsidRPr="002A6C42">
        <w:rPr>
          <w:sz w:val="28"/>
          <w:szCs w:val="28"/>
          <w:lang w:val="uk-UA"/>
        </w:rPr>
        <w:t xml:space="preserve"> постанови Кабінету Міністрів України від 31.01.07 №99 </w:t>
      </w:r>
      <w:r w:rsidR="00A5563F" w:rsidRPr="002A6C42">
        <w:rPr>
          <w:sz w:val="28"/>
          <w:szCs w:val="28"/>
          <w:lang w:val="uk-UA"/>
        </w:rPr>
        <w:t>“</w:t>
      </w:r>
      <w:r w:rsidR="00F957B3" w:rsidRPr="002A6C42">
        <w:rPr>
          <w:sz w:val="28"/>
          <w:szCs w:val="28"/>
          <w:lang w:val="uk-UA"/>
        </w:rPr>
        <w:t>Про затвердження Порядку надання матеріальної допомоги на поховання деяких категорій осіб, яка зобов’язалася поховати померлого</w:t>
      </w:r>
      <w:r w:rsidR="00A5563F" w:rsidRPr="002A6C42">
        <w:rPr>
          <w:sz w:val="28"/>
          <w:szCs w:val="28"/>
          <w:lang w:val="uk-UA"/>
        </w:rPr>
        <w:t>”</w:t>
      </w:r>
      <w:r w:rsidR="00E910F8">
        <w:rPr>
          <w:sz w:val="28"/>
          <w:szCs w:val="28"/>
          <w:lang w:val="uk-UA"/>
        </w:rPr>
        <w:t>,</w:t>
      </w:r>
      <w:r w:rsidR="00A5563F" w:rsidRPr="002A6C42">
        <w:rPr>
          <w:sz w:val="28"/>
          <w:szCs w:val="28"/>
          <w:lang w:val="uk-UA"/>
        </w:rPr>
        <w:t xml:space="preserve"> міська рада </w:t>
      </w:r>
    </w:p>
    <w:p w14:paraId="76CA4086" w14:textId="77777777" w:rsidR="00A5563F" w:rsidRPr="002A6C42" w:rsidRDefault="00A5563F" w:rsidP="00A5563F">
      <w:pPr>
        <w:spacing w:before="120" w:after="120"/>
        <w:jc w:val="center"/>
        <w:rPr>
          <w:rFonts w:eastAsia="Arial Unicode MS"/>
          <w:b/>
          <w:bCs/>
          <w:kern w:val="1"/>
          <w:sz w:val="28"/>
          <w:szCs w:val="28"/>
          <w:lang w:val="uk-UA"/>
        </w:rPr>
      </w:pPr>
      <w:r w:rsidRPr="002A6C42">
        <w:rPr>
          <w:rFonts w:eastAsia="Arial Unicode MS"/>
          <w:b/>
          <w:bCs/>
          <w:kern w:val="1"/>
          <w:sz w:val="28"/>
          <w:szCs w:val="28"/>
          <w:lang w:val="uk-UA"/>
        </w:rPr>
        <w:t>в и р і ш и л а :</w:t>
      </w:r>
    </w:p>
    <w:p w14:paraId="51412D28" w14:textId="2E648FEF" w:rsidR="001D71C6" w:rsidRPr="002A6C42" w:rsidRDefault="001D71C6" w:rsidP="001D71C6">
      <w:pPr>
        <w:widowControl w:val="0"/>
        <w:autoSpaceDE w:val="0"/>
        <w:autoSpaceDN w:val="0"/>
        <w:adjustRightInd w:val="0"/>
        <w:ind w:firstLine="708"/>
        <w:jc w:val="both"/>
        <w:rPr>
          <w:rStyle w:val="FontStyle21"/>
          <w:sz w:val="28"/>
          <w:lang w:val="uk-UA"/>
        </w:rPr>
      </w:pPr>
      <w:r w:rsidRPr="002A6C42">
        <w:rPr>
          <w:rStyle w:val="FontStyle21"/>
          <w:sz w:val="28"/>
          <w:szCs w:val="28"/>
          <w:lang w:val="uk-UA" w:eastAsia="uk-UA"/>
        </w:rPr>
        <w:t>1.</w:t>
      </w:r>
      <w:r w:rsidR="00A5563F" w:rsidRPr="002A6C42">
        <w:rPr>
          <w:rStyle w:val="FontStyle21"/>
          <w:sz w:val="28"/>
          <w:szCs w:val="28"/>
          <w:lang w:val="uk-UA" w:eastAsia="uk-UA"/>
        </w:rPr>
        <w:t> </w:t>
      </w:r>
      <w:r w:rsidRPr="002A6C42">
        <w:rPr>
          <w:rStyle w:val="FontStyle21"/>
          <w:sz w:val="28"/>
          <w:szCs w:val="28"/>
          <w:lang w:val="uk-UA" w:eastAsia="uk-UA"/>
        </w:rPr>
        <w:t xml:space="preserve">Затвердити </w:t>
      </w:r>
      <w:r w:rsidR="00F957B3" w:rsidRPr="002A6C42">
        <w:rPr>
          <w:rStyle w:val="FontStyle21"/>
          <w:sz w:val="28"/>
          <w:szCs w:val="28"/>
          <w:lang w:val="uk-UA" w:eastAsia="uk-UA"/>
        </w:rPr>
        <w:t>Програму</w:t>
      </w:r>
      <w:r w:rsidRPr="002A6C42">
        <w:rPr>
          <w:rStyle w:val="FontStyle21"/>
          <w:sz w:val="28"/>
          <w:szCs w:val="28"/>
          <w:lang w:val="uk-UA" w:eastAsia="uk-UA"/>
        </w:rPr>
        <w:t xml:space="preserve"> соціальн</w:t>
      </w:r>
      <w:r w:rsidR="00F957B3" w:rsidRPr="002A6C42">
        <w:rPr>
          <w:rStyle w:val="FontStyle21"/>
          <w:sz w:val="28"/>
          <w:szCs w:val="28"/>
          <w:lang w:val="uk-UA" w:eastAsia="uk-UA"/>
        </w:rPr>
        <w:t>ого</w:t>
      </w:r>
      <w:r w:rsidRPr="002A6C42">
        <w:rPr>
          <w:rStyle w:val="FontStyle21"/>
          <w:sz w:val="28"/>
          <w:szCs w:val="28"/>
          <w:lang w:val="uk-UA" w:eastAsia="uk-UA"/>
        </w:rPr>
        <w:t xml:space="preserve"> </w:t>
      </w:r>
      <w:r w:rsidR="00F957B3" w:rsidRPr="002A6C42">
        <w:rPr>
          <w:rStyle w:val="FontStyle21"/>
          <w:sz w:val="28"/>
          <w:szCs w:val="28"/>
          <w:lang w:val="uk-UA" w:eastAsia="uk-UA"/>
        </w:rPr>
        <w:t>захисту населення</w:t>
      </w:r>
      <w:r w:rsidRPr="002A6C42">
        <w:rPr>
          <w:rStyle w:val="FontStyle14"/>
          <w:b w:val="0"/>
          <w:sz w:val="28"/>
          <w:szCs w:val="28"/>
          <w:lang w:val="uk-UA" w:eastAsia="uk-UA"/>
        </w:rPr>
        <w:t xml:space="preserve"> </w:t>
      </w:r>
      <w:r w:rsidR="00A5563F" w:rsidRPr="002A6C42">
        <w:rPr>
          <w:rStyle w:val="FontStyle14"/>
          <w:b w:val="0"/>
          <w:sz w:val="28"/>
          <w:szCs w:val="28"/>
          <w:lang w:val="uk-UA" w:eastAsia="uk-UA"/>
        </w:rPr>
        <w:t>Тисменицьк</w:t>
      </w:r>
      <w:r w:rsidR="007F551F">
        <w:rPr>
          <w:rStyle w:val="FontStyle14"/>
          <w:b w:val="0"/>
          <w:sz w:val="28"/>
          <w:szCs w:val="28"/>
          <w:lang w:val="uk-UA" w:eastAsia="uk-UA"/>
        </w:rPr>
        <w:t>ої</w:t>
      </w:r>
      <w:r w:rsidR="00A5563F" w:rsidRPr="002A6C42">
        <w:rPr>
          <w:rStyle w:val="FontStyle14"/>
          <w:b w:val="0"/>
          <w:sz w:val="28"/>
          <w:szCs w:val="28"/>
          <w:lang w:val="uk-UA" w:eastAsia="uk-UA"/>
        </w:rPr>
        <w:t xml:space="preserve"> </w:t>
      </w:r>
      <w:r w:rsidRPr="002A6C42">
        <w:rPr>
          <w:rStyle w:val="FontStyle14"/>
          <w:b w:val="0"/>
          <w:sz w:val="28"/>
          <w:szCs w:val="28"/>
          <w:lang w:val="uk-UA" w:eastAsia="uk-UA"/>
        </w:rPr>
        <w:t xml:space="preserve"> </w:t>
      </w:r>
      <w:r w:rsidR="007F551F">
        <w:rPr>
          <w:rStyle w:val="FontStyle14"/>
          <w:b w:val="0"/>
          <w:sz w:val="28"/>
          <w:szCs w:val="28"/>
          <w:lang w:val="uk-UA" w:eastAsia="uk-UA"/>
        </w:rPr>
        <w:t xml:space="preserve">міської ради </w:t>
      </w:r>
      <w:r w:rsidRPr="002A6C42">
        <w:rPr>
          <w:bCs/>
          <w:sz w:val="28"/>
          <w:szCs w:val="28"/>
          <w:lang w:val="uk-UA" w:eastAsia="uk-UA"/>
        </w:rPr>
        <w:t>на 20</w:t>
      </w:r>
      <w:r w:rsidR="00A5563F" w:rsidRPr="002A6C42">
        <w:rPr>
          <w:bCs/>
          <w:sz w:val="28"/>
          <w:szCs w:val="28"/>
          <w:lang w:val="uk-UA" w:eastAsia="uk-UA"/>
        </w:rPr>
        <w:t>21</w:t>
      </w:r>
      <w:r w:rsidRPr="002A6C42">
        <w:rPr>
          <w:bCs/>
          <w:sz w:val="28"/>
          <w:szCs w:val="28"/>
          <w:lang w:val="uk-UA" w:eastAsia="uk-UA"/>
        </w:rPr>
        <w:t>-202</w:t>
      </w:r>
      <w:r w:rsidR="00A5563F" w:rsidRPr="002A6C42">
        <w:rPr>
          <w:bCs/>
          <w:sz w:val="28"/>
          <w:szCs w:val="28"/>
          <w:lang w:val="uk-UA" w:eastAsia="uk-UA"/>
        </w:rPr>
        <w:t>5</w:t>
      </w:r>
      <w:r w:rsidRPr="002A6C42">
        <w:rPr>
          <w:bCs/>
          <w:sz w:val="28"/>
          <w:szCs w:val="28"/>
          <w:lang w:val="uk-UA" w:eastAsia="uk-UA"/>
        </w:rPr>
        <w:t xml:space="preserve"> роки</w:t>
      </w:r>
      <w:r w:rsidRPr="002A6C42">
        <w:rPr>
          <w:rStyle w:val="FontStyle21"/>
          <w:sz w:val="28"/>
          <w:szCs w:val="28"/>
          <w:lang w:val="uk-UA" w:eastAsia="uk-UA"/>
        </w:rPr>
        <w:t xml:space="preserve"> (додається).</w:t>
      </w:r>
      <w:r w:rsidRPr="002A6C42">
        <w:rPr>
          <w:sz w:val="28"/>
          <w:lang w:val="uk-UA"/>
        </w:rPr>
        <w:t xml:space="preserve"> </w:t>
      </w:r>
    </w:p>
    <w:p w14:paraId="4C6E3F4E" w14:textId="5DB3BF2C" w:rsidR="001D71C6" w:rsidRPr="002A6C42" w:rsidRDefault="001D71C6" w:rsidP="001D71C6">
      <w:pPr>
        <w:ind w:firstLine="708"/>
        <w:jc w:val="both"/>
        <w:rPr>
          <w:szCs w:val="28"/>
          <w:lang w:val="uk-UA"/>
        </w:rPr>
      </w:pPr>
      <w:r w:rsidRPr="002A6C42">
        <w:rPr>
          <w:sz w:val="28"/>
          <w:szCs w:val="28"/>
          <w:lang w:val="uk-UA"/>
        </w:rPr>
        <w:t>2.</w:t>
      </w:r>
      <w:r w:rsidR="00A5563F" w:rsidRPr="002A6C42">
        <w:rPr>
          <w:sz w:val="28"/>
          <w:szCs w:val="28"/>
          <w:lang w:val="uk-UA"/>
        </w:rPr>
        <w:t> </w:t>
      </w:r>
      <w:r w:rsidRPr="002A6C42">
        <w:rPr>
          <w:sz w:val="28"/>
          <w:szCs w:val="28"/>
          <w:lang w:val="uk-UA"/>
        </w:rPr>
        <w:t xml:space="preserve">Виконавчому апарату </w:t>
      </w:r>
      <w:r w:rsidR="00A5563F" w:rsidRPr="002A6C42">
        <w:rPr>
          <w:sz w:val="28"/>
          <w:szCs w:val="28"/>
          <w:lang w:val="uk-UA"/>
        </w:rPr>
        <w:t>міської</w:t>
      </w:r>
      <w:r w:rsidRPr="002A6C42">
        <w:rPr>
          <w:sz w:val="28"/>
          <w:szCs w:val="28"/>
          <w:lang w:val="uk-UA"/>
        </w:rPr>
        <w:t xml:space="preserve"> ради забезпечити організацію виконання заходів Програми.</w:t>
      </w:r>
    </w:p>
    <w:p w14:paraId="0A41B04F" w14:textId="77777777" w:rsidR="00BF2DCF" w:rsidRPr="000C78A1" w:rsidRDefault="00BF2DCF" w:rsidP="00BF2DCF">
      <w:pPr>
        <w:widowControl w:val="0"/>
        <w:tabs>
          <w:tab w:val="left" w:pos="993"/>
        </w:tabs>
        <w:autoSpaceDE w:val="0"/>
        <w:autoSpaceDN w:val="0"/>
        <w:adjustRightInd w:val="0"/>
        <w:ind w:firstLine="709"/>
        <w:jc w:val="both"/>
        <w:rPr>
          <w:rStyle w:val="FontStyle21"/>
          <w:sz w:val="28"/>
          <w:szCs w:val="28"/>
          <w:lang w:val="uk-UA" w:eastAsia="uk-UA"/>
        </w:rPr>
      </w:pPr>
      <w:bookmarkStart w:id="0" w:name="_Hlk58873399"/>
      <w:r w:rsidRPr="000C78A1">
        <w:rPr>
          <w:rStyle w:val="FontStyle21"/>
          <w:sz w:val="28"/>
          <w:szCs w:val="28"/>
          <w:lang w:val="uk-UA" w:eastAsia="uk-UA"/>
        </w:rPr>
        <w:t>3. </w:t>
      </w:r>
      <w:r>
        <w:rPr>
          <w:rStyle w:val="FontStyle21"/>
          <w:sz w:val="28"/>
          <w:szCs w:val="28"/>
          <w:lang w:val="uk-UA" w:eastAsia="uk-UA"/>
        </w:rPr>
        <w:t xml:space="preserve">Фінансовому відділу </w:t>
      </w:r>
      <w:r w:rsidRPr="000C78A1">
        <w:rPr>
          <w:rStyle w:val="FontStyle21"/>
          <w:sz w:val="28"/>
          <w:szCs w:val="28"/>
          <w:lang w:val="uk-UA" w:eastAsia="uk-UA"/>
        </w:rPr>
        <w:t>Тисменицької міської ради передбачати кошти для фінансування  Програми.</w:t>
      </w:r>
    </w:p>
    <w:bookmarkEnd w:id="0"/>
    <w:p w14:paraId="02D66322" w14:textId="2D95CE1C" w:rsidR="001D71C6" w:rsidRPr="002A6C42" w:rsidRDefault="001D71C6" w:rsidP="001D71C6">
      <w:pPr>
        <w:ind w:firstLine="708"/>
        <w:jc w:val="both"/>
        <w:rPr>
          <w:sz w:val="28"/>
          <w:szCs w:val="28"/>
          <w:lang w:val="uk-UA"/>
        </w:rPr>
      </w:pPr>
      <w:r w:rsidRPr="002A6C42">
        <w:rPr>
          <w:sz w:val="28"/>
          <w:szCs w:val="28"/>
          <w:lang w:val="uk-UA"/>
        </w:rPr>
        <w:t>4.</w:t>
      </w:r>
      <w:r w:rsidR="00A5563F" w:rsidRPr="002A6C42">
        <w:rPr>
          <w:sz w:val="28"/>
          <w:szCs w:val="28"/>
          <w:lang w:val="uk-UA"/>
        </w:rPr>
        <w:t> </w:t>
      </w:r>
      <w:r w:rsidRPr="002A6C42">
        <w:rPr>
          <w:sz w:val="28"/>
          <w:szCs w:val="28"/>
          <w:lang w:val="uk-UA"/>
        </w:rPr>
        <w:t xml:space="preserve">Встановити, що бюджетні призначення для реалізації Програми  передбачаються щорічно при формуванні  бюджету і затверджуються рішенням </w:t>
      </w:r>
      <w:r w:rsidR="002A6C42">
        <w:rPr>
          <w:sz w:val="28"/>
          <w:szCs w:val="28"/>
          <w:lang w:val="uk-UA"/>
        </w:rPr>
        <w:t>міської</w:t>
      </w:r>
      <w:r w:rsidRPr="002A6C42">
        <w:rPr>
          <w:sz w:val="28"/>
          <w:szCs w:val="28"/>
          <w:lang w:val="uk-UA"/>
        </w:rPr>
        <w:t xml:space="preserve"> ради про бюджет на відповідний бюджетний період.</w:t>
      </w:r>
    </w:p>
    <w:p w14:paraId="57F66A0F" w14:textId="151573BC" w:rsidR="00A5563F" w:rsidRPr="002A6C42" w:rsidRDefault="00A5563F" w:rsidP="00A5563F">
      <w:pPr>
        <w:widowControl w:val="0"/>
        <w:tabs>
          <w:tab w:val="left" w:pos="993"/>
        </w:tabs>
        <w:autoSpaceDE w:val="0"/>
        <w:autoSpaceDN w:val="0"/>
        <w:adjustRightInd w:val="0"/>
        <w:ind w:firstLine="709"/>
        <w:jc w:val="both"/>
        <w:rPr>
          <w:rStyle w:val="FontStyle21"/>
          <w:sz w:val="28"/>
          <w:szCs w:val="28"/>
          <w:lang w:val="uk-UA" w:eastAsia="uk-UA"/>
        </w:rPr>
      </w:pPr>
      <w:r w:rsidRPr="002A6C42">
        <w:rPr>
          <w:rStyle w:val="FontStyle21"/>
          <w:sz w:val="28"/>
          <w:szCs w:val="28"/>
          <w:lang w:val="uk-UA" w:eastAsia="uk-UA"/>
        </w:rPr>
        <w:t>5. Контроль за виконанням даного рішення покласти на постійну комісію з питань прав людини, законності, депутатської діяльності, етики, регламенту та гуманітарної політики.</w:t>
      </w:r>
    </w:p>
    <w:p w14:paraId="5380218E" w14:textId="02093BC0" w:rsidR="001D71C6" w:rsidRPr="002A6C42" w:rsidRDefault="001D71C6" w:rsidP="001D71C6">
      <w:pPr>
        <w:pStyle w:val="Style7"/>
        <w:widowControl/>
        <w:spacing w:line="240" w:lineRule="exact"/>
        <w:ind w:right="53" w:firstLine="0"/>
        <w:rPr>
          <w:sz w:val="28"/>
          <w:szCs w:val="28"/>
          <w:lang w:val="uk-UA"/>
        </w:rPr>
      </w:pPr>
    </w:p>
    <w:p w14:paraId="3745E827" w14:textId="77777777" w:rsidR="00A5563F" w:rsidRPr="002A6C42" w:rsidRDefault="00A5563F" w:rsidP="001D71C6">
      <w:pPr>
        <w:pStyle w:val="Style7"/>
        <w:widowControl/>
        <w:spacing w:line="240" w:lineRule="exact"/>
        <w:ind w:right="53" w:firstLine="0"/>
        <w:rPr>
          <w:sz w:val="28"/>
          <w:szCs w:val="28"/>
          <w:lang w:val="uk-UA"/>
        </w:rPr>
      </w:pPr>
    </w:p>
    <w:p w14:paraId="264E6C61" w14:textId="57C12AA4" w:rsidR="00A5563F" w:rsidRPr="002A6C42" w:rsidRDefault="00A5563F" w:rsidP="00A5563F">
      <w:pPr>
        <w:pStyle w:val="a3"/>
        <w:tabs>
          <w:tab w:val="left" w:pos="1134"/>
        </w:tabs>
        <w:ind w:left="709" w:hanging="709"/>
        <w:jc w:val="both"/>
        <w:rPr>
          <w:b/>
          <w:sz w:val="28"/>
          <w:szCs w:val="28"/>
          <w:lang w:val="uk-UA"/>
        </w:rPr>
      </w:pPr>
      <w:r w:rsidRPr="002A6C42">
        <w:rPr>
          <w:b/>
          <w:sz w:val="28"/>
          <w:szCs w:val="28"/>
          <w:lang w:val="uk-UA"/>
        </w:rPr>
        <w:t xml:space="preserve">Міський голова                                 </w:t>
      </w:r>
      <w:r w:rsidR="00430413">
        <w:rPr>
          <w:b/>
          <w:sz w:val="28"/>
          <w:szCs w:val="28"/>
          <w:lang w:val="uk-UA"/>
        </w:rPr>
        <w:t xml:space="preserve">  </w:t>
      </w:r>
      <w:r w:rsidRPr="002A6C42">
        <w:rPr>
          <w:b/>
          <w:sz w:val="28"/>
          <w:szCs w:val="28"/>
          <w:lang w:val="uk-UA"/>
        </w:rPr>
        <w:t xml:space="preserve">                                        Тетяна Градюк</w:t>
      </w:r>
    </w:p>
    <w:p w14:paraId="381F1350" w14:textId="77777777" w:rsidR="00794A4D" w:rsidRDefault="00794A4D" w:rsidP="002A6C42">
      <w:pPr>
        <w:ind w:left="4820"/>
        <w:rPr>
          <w:b/>
          <w:sz w:val="28"/>
          <w:szCs w:val="28"/>
          <w:lang w:val="uk-UA"/>
        </w:rPr>
      </w:pPr>
    </w:p>
    <w:p w14:paraId="532ADEE7" w14:textId="735B056D" w:rsidR="00541228" w:rsidRDefault="00541228" w:rsidP="002A6C42">
      <w:pPr>
        <w:ind w:left="4820"/>
        <w:rPr>
          <w:b/>
          <w:sz w:val="28"/>
          <w:szCs w:val="28"/>
          <w:lang w:val="uk-UA"/>
        </w:rPr>
      </w:pPr>
    </w:p>
    <w:p w14:paraId="05EC150C" w14:textId="4CF016F2" w:rsidR="00541228" w:rsidRDefault="00541228" w:rsidP="002A6C42">
      <w:pPr>
        <w:ind w:left="4820"/>
        <w:rPr>
          <w:b/>
          <w:sz w:val="28"/>
          <w:szCs w:val="28"/>
          <w:lang w:val="uk-UA"/>
        </w:rPr>
      </w:pPr>
    </w:p>
    <w:p w14:paraId="31AD147C" w14:textId="77777777" w:rsidR="00541228" w:rsidRDefault="00541228" w:rsidP="002A6C42">
      <w:pPr>
        <w:ind w:left="4820"/>
        <w:rPr>
          <w:b/>
          <w:sz w:val="28"/>
          <w:szCs w:val="28"/>
          <w:lang w:val="uk-UA"/>
        </w:rPr>
      </w:pPr>
    </w:p>
    <w:p w14:paraId="3A5087DB" w14:textId="2EB637FC" w:rsidR="00AA7382" w:rsidRPr="002A6C42" w:rsidRDefault="00AA7382" w:rsidP="005A5F5F">
      <w:pPr>
        <w:ind w:left="4536"/>
        <w:rPr>
          <w:b/>
          <w:sz w:val="28"/>
          <w:szCs w:val="28"/>
          <w:lang w:val="uk-UA"/>
        </w:rPr>
      </w:pPr>
      <w:r w:rsidRPr="002A6C42">
        <w:rPr>
          <w:b/>
          <w:sz w:val="28"/>
          <w:szCs w:val="28"/>
          <w:lang w:val="uk-UA"/>
        </w:rPr>
        <w:lastRenderedPageBreak/>
        <w:t>Затверджено</w:t>
      </w:r>
    </w:p>
    <w:p w14:paraId="3E78BEB7" w14:textId="234F8DDB" w:rsidR="00AA7382" w:rsidRPr="002A6C42" w:rsidRDefault="002A6C42" w:rsidP="005A5F5F">
      <w:pPr>
        <w:ind w:left="4536"/>
        <w:rPr>
          <w:b/>
          <w:sz w:val="28"/>
          <w:szCs w:val="28"/>
          <w:lang w:val="uk-UA"/>
        </w:rPr>
      </w:pPr>
      <w:r>
        <w:rPr>
          <w:b/>
          <w:sz w:val="28"/>
          <w:szCs w:val="28"/>
          <w:lang w:val="uk-UA"/>
        </w:rPr>
        <w:t>р</w:t>
      </w:r>
      <w:r w:rsidR="00AA7382" w:rsidRPr="002A6C42">
        <w:rPr>
          <w:b/>
          <w:sz w:val="28"/>
          <w:szCs w:val="28"/>
          <w:lang w:val="uk-UA"/>
        </w:rPr>
        <w:t xml:space="preserve">ішення </w:t>
      </w:r>
      <w:r>
        <w:rPr>
          <w:b/>
          <w:sz w:val="28"/>
          <w:szCs w:val="28"/>
          <w:lang w:val="uk-UA"/>
        </w:rPr>
        <w:t>міської</w:t>
      </w:r>
      <w:r w:rsidR="00AA7382" w:rsidRPr="002A6C42">
        <w:rPr>
          <w:b/>
          <w:sz w:val="28"/>
          <w:szCs w:val="28"/>
          <w:lang w:val="uk-UA"/>
        </w:rPr>
        <w:t xml:space="preserve"> ради</w:t>
      </w:r>
    </w:p>
    <w:p w14:paraId="39394A5F" w14:textId="5E7D77D2" w:rsidR="00AA7382" w:rsidRPr="002A6C42" w:rsidRDefault="00AA7382" w:rsidP="005A5F5F">
      <w:pPr>
        <w:ind w:left="4536"/>
        <w:rPr>
          <w:b/>
          <w:sz w:val="28"/>
          <w:szCs w:val="28"/>
          <w:lang w:val="uk-UA"/>
        </w:rPr>
      </w:pPr>
      <w:r w:rsidRPr="002A6C42">
        <w:rPr>
          <w:b/>
          <w:sz w:val="28"/>
          <w:szCs w:val="28"/>
          <w:lang w:val="uk-UA"/>
        </w:rPr>
        <w:t xml:space="preserve">від </w:t>
      </w:r>
      <w:r w:rsidR="00541228">
        <w:rPr>
          <w:b/>
          <w:sz w:val="28"/>
          <w:szCs w:val="28"/>
          <w:lang w:val="uk-UA"/>
        </w:rPr>
        <w:t>25</w:t>
      </w:r>
      <w:r w:rsidRPr="002A6C42">
        <w:rPr>
          <w:b/>
          <w:sz w:val="28"/>
          <w:szCs w:val="28"/>
          <w:lang w:val="uk-UA"/>
        </w:rPr>
        <w:t xml:space="preserve"> грудня 20</w:t>
      </w:r>
      <w:r w:rsidR="00A5563F" w:rsidRPr="002A6C42">
        <w:rPr>
          <w:b/>
          <w:sz w:val="28"/>
          <w:szCs w:val="28"/>
          <w:lang w:val="uk-UA"/>
        </w:rPr>
        <w:t>20</w:t>
      </w:r>
      <w:r w:rsidRPr="002A6C42">
        <w:rPr>
          <w:b/>
          <w:sz w:val="28"/>
          <w:szCs w:val="28"/>
          <w:lang w:val="uk-UA"/>
        </w:rPr>
        <w:t xml:space="preserve"> року</w:t>
      </w:r>
      <w:r w:rsidR="005A5F5F">
        <w:rPr>
          <w:b/>
          <w:sz w:val="28"/>
          <w:szCs w:val="28"/>
          <w:lang w:val="uk-UA"/>
        </w:rPr>
        <w:t xml:space="preserve"> </w:t>
      </w:r>
      <w:r w:rsidR="005A5F5F" w:rsidRPr="00E04AEF">
        <w:rPr>
          <w:b/>
          <w:sz w:val="28"/>
          <w:szCs w:val="28"/>
          <w:lang w:val="uk-UA"/>
        </w:rPr>
        <w:t>№ 3</w:t>
      </w:r>
      <w:r w:rsidR="005A5F5F">
        <w:rPr>
          <w:b/>
          <w:sz w:val="28"/>
          <w:szCs w:val="28"/>
          <w:lang w:val="uk-UA"/>
        </w:rPr>
        <w:t>5</w:t>
      </w:r>
      <w:bookmarkStart w:id="1" w:name="_GoBack"/>
      <w:bookmarkEnd w:id="1"/>
      <w:r w:rsidR="005A5F5F" w:rsidRPr="00E04AEF">
        <w:rPr>
          <w:b/>
          <w:sz w:val="28"/>
          <w:szCs w:val="28"/>
          <w:lang w:val="uk-UA"/>
        </w:rPr>
        <w:t>-1/2020</w:t>
      </w:r>
    </w:p>
    <w:p w14:paraId="65E6FAD2" w14:textId="5F14AFD1" w:rsidR="00AA7382" w:rsidRPr="002A6C42" w:rsidRDefault="00A5563F" w:rsidP="005A5F5F">
      <w:pPr>
        <w:ind w:left="4536"/>
        <w:rPr>
          <w:b/>
          <w:bCs/>
          <w:sz w:val="28"/>
          <w:szCs w:val="28"/>
          <w:lang w:val="uk-UA"/>
        </w:rPr>
      </w:pPr>
      <w:r w:rsidRPr="002A6C42">
        <w:rPr>
          <w:b/>
          <w:sz w:val="28"/>
          <w:szCs w:val="28"/>
          <w:lang w:val="uk-UA"/>
        </w:rPr>
        <w:t>“</w:t>
      </w:r>
      <w:r w:rsidR="00AA7382" w:rsidRPr="002A6C42">
        <w:rPr>
          <w:b/>
          <w:sz w:val="28"/>
          <w:szCs w:val="28"/>
          <w:lang w:val="uk-UA"/>
        </w:rPr>
        <w:t xml:space="preserve">Про затвердження </w:t>
      </w:r>
      <w:r w:rsidR="00AA7382" w:rsidRPr="002A6C42">
        <w:rPr>
          <w:b/>
          <w:bCs/>
          <w:sz w:val="28"/>
          <w:szCs w:val="28"/>
          <w:lang w:val="uk-UA"/>
        </w:rPr>
        <w:t xml:space="preserve">Програми соціального захисту населення </w:t>
      </w:r>
    </w:p>
    <w:p w14:paraId="44A76CF5" w14:textId="77777777" w:rsidR="001B583C" w:rsidRDefault="00A5563F" w:rsidP="005A5F5F">
      <w:pPr>
        <w:ind w:left="4536"/>
        <w:rPr>
          <w:b/>
          <w:bCs/>
          <w:sz w:val="28"/>
          <w:szCs w:val="28"/>
          <w:lang w:val="uk-UA"/>
        </w:rPr>
      </w:pPr>
      <w:r w:rsidRPr="002A6C42">
        <w:rPr>
          <w:b/>
          <w:bCs/>
          <w:sz w:val="28"/>
          <w:szCs w:val="28"/>
          <w:lang w:val="uk-UA"/>
        </w:rPr>
        <w:t>Тисменицьк</w:t>
      </w:r>
      <w:r w:rsidR="001B583C">
        <w:rPr>
          <w:b/>
          <w:bCs/>
          <w:sz w:val="28"/>
          <w:szCs w:val="28"/>
          <w:lang w:val="uk-UA"/>
        </w:rPr>
        <w:t>ої міської ради</w:t>
      </w:r>
    </w:p>
    <w:p w14:paraId="69314219" w14:textId="660BDAC7" w:rsidR="00AA7382" w:rsidRPr="002A6C42" w:rsidRDefault="00AA7382" w:rsidP="005A5F5F">
      <w:pPr>
        <w:ind w:left="4536"/>
        <w:rPr>
          <w:b/>
          <w:bCs/>
          <w:sz w:val="28"/>
          <w:szCs w:val="28"/>
          <w:lang w:val="uk-UA"/>
        </w:rPr>
      </w:pPr>
      <w:r w:rsidRPr="002A6C42">
        <w:rPr>
          <w:b/>
          <w:bCs/>
          <w:sz w:val="28"/>
          <w:szCs w:val="28"/>
          <w:lang w:val="uk-UA"/>
        </w:rPr>
        <w:t>на 20</w:t>
      </w:r>
      <w:r w:rsidR="002A6C42" w:rsidRPr="002A6C42">
        <w:rPr>
          <w:b/>
          <w:bCs/>
          <w:sz w:val="28"/>
          <w:szCs w:val="28"/>
          <w:lang w:val="uk-UA"/>
        </w:rPr>
        <w:t>21</w:t>
      </w:r>
      <w:r w:rsidRPr="002A6C42">
        <w:rPr>
          <w:b/>
          <w:bCs/>
          <w:sz w:val="28"/>
          <w:szCs w:val="28"/>
          <w:lang w:val="uk-UA"/>
        </w:rPr>
        <w:t>-202</w:t>
      </w:r>
      <w:r w:rsidR="002A6C42" w:rsidRPr="002A6C42">
        <w:rPr>
          <w:b/>
          <w:bCs/>
          <w:sz w:val="28"/>
          <w:szCs w:val="28"/>
          <w:lang w:val="uk-UA"/>
        </w:rPr>
        <w:t>5</w:t>
      </w:r>
      <w:r w:rsidRPr="002A6C42">
        <w:rPr>
          <w:b/>
          <w:bCs/>
          <w:sz w:val="28"/>
          <w:szCs w:val="28"/>
          <w:lang w:val="uk-UA"/>
        </w:rPr>
        <w:t xml:space="preserve"> роки</w:t>
      </w:r>
      <w:r w:rsidR="002A6C42" w:rsidRPr="002A6C42">
        <w:rPr>
          <w:b/>
          <w:bCs/>
          <w:sz w:val="28"/>
          <w:szCs w:val="28"/>
          <w:lang w:val="uk-UA"/>
        </w:rPr>
        <w:t>”</w:t>
      </w:r>
    </w:p>
    <w:p w14:paraId="21C1A3EF" w14:textId="77777777" w:rsidR="00AA7382" w:rsidRPr="002A6C42" w:rsidRDefault="00AA7382" w:rsidP="00AA7382">
      <w:pPr>
        <w:ind w:left="5670"/>
        <w:jc w:val="both"/>
        <w:rPr>
          <w:b/>
          <w:bCs/>
          <w:sz w:val="28"/>
          <w:szCs w:val="28"/>
          <w:lang w:val="uk-UA"/>
        </w:rPr>
      </w:pPr>
    </w:p>
    <w:p w14:paraId="1CBABC0D" w14:textId="77777777" w:rsidR="008E4ECA" w:rsidRPr="002A6C42" w:rsidRDefault="008E4ECA" w:rsidP="002A6C42">
      <w:pPr>
        <w:jc w:val="center"/>
        <w:rPr>
          <w:b/>
          <w:bCs/>
          <w:sz w:val="28"/>
          <w:szCs w:val="28"/>
          <w:lang w:val="uk-UA"/>
        </w:rPr>
      </w:pPr>
      <w:r w:rsidRPr="002A6C42">
        <w:rPr>
          <w:b/>
          <w:bCs/>
          <w:sz w:val="28"/>
          <w:szCs w:val="28"/>
          <w:lang w:val="uk-UA"/>
        </w:rPr>
        <w:t>Паспорт</w:t>
      </w:r>
    </w:p>
    <w:p w14:paraId="42CD095A" w14:textId="77777777" w:rsidR="008E4ECA" w:rsidRPr="002A6C42" w:rsidRDefault="008E4ECA" w:rsidP="002A6C42">
      <w:pPr>
        <w:jc w:val="center"/>
        <w:rPr>
          <w:b/>
          <w:bCs/>
          <w:sz w:val="28"/>
          <w:szCs w:val="28"/>
          <w:lang w:val="uk-UA"/>
        </w:rPr>
      </w:pPr>
      <w:r w:rsidRPr="002A6C42">
        <w:rPr>
          <w:b/>
          <w:bCs/>
          <w:sz w:val="28"/>
          <w:szCs w:val="28"/>
          <w:lang w:val="uk-UA"/>
        </w:rPr>
        <w:t xml:space="preserve">Програми </w:t>
      </w:r>
      <w:r w:rsidR="004738AD" w:rsidRPr="002A6C42">
        <w:rPr>
          <w:b/>
          <w:bCs/>
          <w:sz w:val="28"/>
          <w:szCs w:val="28"/>
          <w:lang w:val="uk-UA"/>
        </w:rPr>
        <w:t>соціального захисту населення</w:t>
      </w:r>
      <w:r w:rsidRPr="002A6C42">
        <w:rPr>
          <w:b/>
          <w:bCs/>
          <w:sz w:val="28"/>
          <w:szCs w:val="28"/>
          <w:lang w:val="uk-UA"/>
        </w:rPr>
        <w:t xml:space="preserve"> </w:t>
      </w:r>
    </w:p>
    <w:p w14:paraId="4EEC983D" w14:textId="7B5B6311" w:rsidR="008E4ECA" w:rsidRPr="002A6C42" w:rsidRDefault="00A5563F" w:rsidP="002A6C42">
      <w:pPr>
        <w:jc w:val="center"/>
        <w:rPr>
          <w:b/>
          <w:bCs/>
          <w:sz w:val="28"/>
          <w:szCs w:val="28"/>
          <w:lang w:val="uk-UA"/>
        </w:rPr>
      </w:pPr>
      <w:r w:rsidRPr="002A6C42">
        <w:rPr>
          <w:b/>
          <w:bCs/>
          <w:sz w:val="28"/>
          <w:szCs w:val="28"/>
          <w:lang w:val="uk-UA"/>
        </w:rPr>
        <w:t>Тисменицьк</w:t>
      </w:r>
      <w:r w:rsidR="001B583C">
        <w:rPr>
          <w:b/>
          <w:bCs/>
          <w:sz w:val="28"/>
          <w:szCs w:val="28"/>
          <w:lang w:val="uk-UA"/>
        </w:rPr>
        <w:t>ої</w:t>
      </w:r>
      <w:r w:rsidRPr="002A6C42">
        <w:rPr>
          <w:b/>
          <w:bCs/>
          <w:sz w:val="28"/>
          <w:szCs w:val="28"/>
          <w:lang w:val="uk-UA"/>
        </w:rPr>
        <w:t xml:space="preserve"> </w:t>
      </w:r>
      <w:r w:rsidR="001B583C">
        <w:rPr>
          <w:b/>
          <w:bCs/>
          <w:sz w:val="28"/>
          <w:szCs w:val="28"/>
          <w:lang w:val="uk-UA"/>
        </w:rPr>
        <w:t>міської ради</w:t>
      </w:r>
      <w:r w:rsidR="008E4ECA" w:rsidRPr="002A6C42">
        <w:rPr>
          <w:b/>
          <w:bCs/>
          <w:sz w:val="28"/>
          <w:szCs w:val="28"/>
          <w:lang w:val="uk-UA"/>
        </w:rPr>
        <w:t xml:space="preserve"> на </w:t>
      </w:r>
      <w:r w:rsidR="002A6C42" w:rsidRPr="002A6C42">
        <w:rPr>
          <w:b/>
          <w:bCs/>
          <w:sz w:val="28"/>
          <w:szCs w:val="28"/>
          <w:lang w:val="uk-UA"/>
        </w:rPr>
        <w:t>2021-2025</w:t>
      </w:r>
      <w:r w:rsidR="008E4ECA" w:rsidRPr="002A6C42">
        <w:rPr>
          <w:b/>
          <w:bCs/>
          <w:sz w:val="28"/>
          <w:szCs w:val="28"/>
          <w:lang w:val="uk-UA"/>
        </w:rPr>
        <w:t xml:space="preserve"> роки</w:t>
      </w:r>
    </w:p>
    <w:p w14:paraId="65992E21" w14:textId="77777777" w:rsidR="008E4ECA" w:rsidRPr="002A6C42" w:rsidRDefault="008E4ECA" w:rsidP="00D50056">
      <w:pPr>
        <w:ind w:left="360"/>
        <w:jc w:val="center"/>
        <w:rPr>
          <w:sz w:val="28"/>
          <w:szCs w:val="28"/>
          <w:lang w:val="uk-UA"/>
        </w:rPr>
      </w:pPr>
    </w:p>
    <w:p w14:paraId="408B9D40" w14:textId="0EBF8A49" w:rsidR="008E4ECA" w:rsidRPr="002A6C42" w:rsidRDefault="004738AD" w:rsidP="00D50056">
      <w:pPr>
        <w:numPr>
          <w:ilvl w:val="0"/>
          <w:numId w:val="13"/>
        </w:numPr>
        <w:jc w:val="both"/>
        <w:rPr>
          <w:sz w:val="28"/>
          <w:szCs w:val="28"/>
          <w:lang w:val="uk-UA"/>
        </w:rPr>
      </w:pPr>
      <w:r w:rsidRPr="002A6C42">
        <w:rPr>
          <w:b/>
          <w:bCs/>
          <w:sz w:val="28"/>
          <w:szCs w:val="28"/>
          <w:lang w:val="uk-UA"/>
        </w:rPr>
        <w:t>Замовник</w:t>
      </w:r>
      <w:r w:rsidR="008E4ECA" w:rsidRPr="002A6C42">
        <w:rPr>
          <w:b/>
          <w:bCs/>
          <w:sz w:val="28"/>
          <w:szCs w:val="28"/>
          <w:lang w:val="uk-UA"/>
        </w:rPr>
        <w:t xml:space="preserve"> програми: </w:t>
      </w:r>
      <w:r w:rsidR="002A6C42" w:rsidRPr="002A6C42">
        <w:rPr>
          <w:bCs/>
          <w:sz w:val="28"/>
          <w:szCs w:val="28"/>
          <w:lang w:val="uk-UA"/>
        </w:rPr>
        <w:t>Тисменицька міська рада</w:t>
      </w:r>
      <w:r w:rsidR="008E4ECA" w:rsidRPr="002A6C42">
        <w:rPr>
          <w:bCs/>
          <w:sz w:val="28"/>
          <w:szCs w:val="28"/>
          <w:lang w:val="uk-UA"/>
        </w:rPr>
        <w:t>.</w:t>
      </w:r>
    </w:p>
    <w:p w14:paraId="471C845B" w14:textId="448C235A" w:rsidR="008E4ECA" w:rsidRPr="002A6C42" w:rsidRDefault="008E4ECA" w:rsidP="00D50056">
      <w:pPr>
        <w:numPr>
          <w:ilvl w:val="0"/>
          <w:numId w:val="13"/>
        </w:numPr>
        <w:jc w:val="both"/>
        <w:rPr>
          <w:b/>
          <w:bCs/>
          <w:sz w:val="28"/>
          <w:szCs w:val="28"/>
          <w:lang w:val="uk-UA"/>
        </w:rPr>
      </w:pPr>
      <w:r w:rsidRPr="002A6C42">
        <w:rPr>
          <w:b/>
          <w:bCs/>
          <w:sz w:val="28"/>
          <w:szCs w:val="28"/>
          <w:lang w:val="uk-UA"/>
        </w:rPr>
        <w:t xml:space="preserve">Розробник Програми: </w:t>
      </w:r>
      <w:r w:rsidR="002A6C42" w:rsidRPr="002A6C42">
        <w:rPr>
          <w:bCs/>
          <w:sz w:val="28"/>
          <w:szCs w:val="28"/>
          <w:lang w:val="uk-UA"/>
        </w:rPr>
        <w:t>Тисменицька міська рада.</w:t>
      </w:r>
    </w:p>
    <w:p w14:paraId="2C0E6450" w14:textId="7CAF3338" w:rsidR="008E4ECA" w:rsidRPr="002A6C42" w:rsidRDefault="008E4ECA" w:rsidP="00D50056">
      <w:pPr>
        <w:numPr>
          <w:ilvl w:val="0"/>
          <w:numId w:val="13"/>
        </w:numPr>
        <w:jc w:val="both"/>
        <w:rPr>
          <w:sz w:val="28"/>
          <w:szCs w:val="28"/>
          <w:lang w:val="uk-UA"/>
        </w:rPr>
      </w:pPr>
      <w:r w:rsidRPr="002A6C42">
        <w:rPr>
          <w:b/>
          <w:bCs/>
          <w:sz w:val="28"/>
          <w:szCs w:val="28"/>
          <w:lang w:val="uk-UA"/>
        </w:rPr>
        <w:t xml:space="preserve">Термін реалізації Програми: </w:t>
      </w:r>
      <w:r w:rsidR="002A6C42" w:rsidRPr="002A6C42">
        <w:rPr>
          <w:sz w:val="28"/>
          <w:szCs w:val="28"/>
          <w:lang w:val="uk-UA"/>
        </w:rPr>
        <w:t>2021-2025</w:t>
      </w:r>
      <w:r w:rsidRPr="002A6C42">
        <w:rPr>
          <w:sz w:val="28"/>
          <w:szCs w:val="28"/>
          <w:lang w:val="uk-UA"/>
        </w:rPr>
        <w:t xml:space="preserve"> роки.</w:t>
      </w:r>
    </w:p>
    <w:p w14:paraId="3F2B0EF4" w14:textId="77777777" w:rsidR="008E4ECA" w:rsidRPr="002A6C42" w:rsidRDefault="008E4ECA" w:rsidP="00D50056">
      <w:pPr>
        <w:numPr>
          <w:ilvl w:val="0"/>
          <w:numId w:val="13"/>
        </w:numPr>
        <w:jc w:val="both"/>
        <w:rPr>
          <w:sz w:val="28"/>
          <w:szCs w:val="28"/>
          <w:lang w:val="uk-UA"/>
        </w:rPr>
      </w:pPr>
      <w:r w:rsidRPr="002A6C42">
        <w:rPr>
          <w:b/>
          <w:bCs/>
          <w:sz w:val="28"/>
          <w:szCs w:val="28"/>
          <w:lang w:val="uk-UA"/>
        </w:rPr>
        <w:t>Етапи фінансування програми:</w:t>
      </w:r>
      <w:r w:rsidRPr="002A6C42">
        <w:rPr>
          <w:sz w:val="28"/>
          <w:szCs w:val="28"/>
          <w:lang w:val="uk-UA"/>
        </w:rPr>
        <w:t xml:space="preserve"> щорічно.</w:t>
      </w:r>
    </w:p>
    <w:p w14:paraId="71E981D3" w14:textId="77777777" w:rsidR="008E4ECA" w:rsidRPr="002A6C42" w:rsidRDefault="008E4ECA" w:rsidP="00D50056">
      <w:pPr>
        <w:numPr>
          <w:ilvl w:val="0"/>
          <w:numId w:val="13"/>
        </w:numPr>
        <w:jc w:val="both"/>
        <w:rPr>
          <w:b/>
          <w:bCs/>
          <w:sz w:val="28"/>
          <w:szCs w:val="28"/>
          <w:lang w:val="uk-UA"/>
        </w:rPr>
      </w:pPr>
      <w:r w:rsidRPr="002A6C42">
        <w:rPr>
          <w:b/>
          <w:bCs/>
          <w:sz w:val="28"/>
          <w:szCs w:val="28"/>
          <w:lang w:val="uk-UA"/>
        </w:rPr>
        <w:t>Прогнозні обсяги та джерела фінансування (тис. грн.):</w:t>
      </w:r>
    </w:p>
    <w:p w14:paraId="26267E08" w14:textId="77777777" w:rsidR="008E4ECA" w:rsidRPr="002A6C42" w:rsidRDefault="008E4ECA" w:rsidP="00D50056">
      <w:pPr>
        <w:jc w:val="both"/>
        <w:rPr>
          <w:b/>
          <w:bCs/>
          <w:sz w:val="28"/>
          <w:szCs w:val="28"/>
          <w:lang w:val="uk-UA"/>
        </w:rPr>
      </w:pPr>
    </w:p>
    <w:tbl>
      <w:tblPr>
        <w:tblW w:w="9326" w:type="dxa"/>
        <w:tblInd w:w="392" w:type="dxa"/>
        <w:tblLayout w:type="fixed"/>
        <w:tblLook w:val="0000" w:firstRow="0" w:lastRow="0" w:firstColumn="0" w:lastColumn="0" w:noHBand="0" w:noVBand="0"/>
      </w:tblPr>
      <w:tblGrid>
        <w:gridCol w:w="2410"/>
        <w:gridCol w:w="1984"/>
        <w:gridCol w:w="986"/>
        <w:gridCol w:w="986"/>
        <w:gridCol w:w="987"/>
        <w:gridCol w:w="986"/>
        <w:gridCol w:w="987"/>
      </w:tblGrid>
      <w:tr w:rsidR="002A6C42" w:rsidRPr="002A6C42" w14:paraId="513316F0" w14:textId="77777777" w:rsidTr="00EC076C">
        <w:trPr>
          <w:trHeight w:val="420"/>
        </w:trPr>
        <w:tc>
          <w:tcPr>
            <w:tcW w:w="2410" w:type="dxa"/>
            <w:vMerge w:val="restart"/>
            <w:tcBorders>
              <w:top w:val="single" w:sz="4" w:space="0" w:color="000000"/>
              <w:left w:val="single" w:sz="4" w:space="0" w:color="000000"/>
              <w:bottom w:val="single" w:sz="4" w:space="0" w:color="000000"/>
            </w:tcBorders>
            <w:shd w:val="clear" w:color="auto" w:fill="auto"/>
          </w:tcPr>
          <w:p w14:paraId="146A65BE" w14:textId="77777777" w:rsidR="002A6C42" w:rsidRPr="002A6C42" w:rsidRDefault="002A6C42" w:rsidP="00EC076C">
            <w:pPr>
              <w:snapToGrid w:val="0"/>
              <w:jc w:val="center"/>
              <w:rPr>
                <w:sz w:val="28"/>
                <w:szCs w:val="28"/>
                <w:lang w:val="uk-UA"/>
              </w:rPr>
            </w:pPr>
            <w:r w:rsidRPr="002A6C42">
              <w:rPr>
                <w:sz w:val="28"/>
                <w:szCs w:val="28"/>
                <w:lang w:val="uk-UA"/>
              </w:rPr>
              <w:t>Джерела фінансування</w:t>
            </w:r>
          </w:p>
        </w:tc>
        <w:tc>
          <w:tcPr>
            <w:tcW w:w="1984" w:type="dxa"/>
            <w:vMerge w:val="restart"/>
            <w:tcBorders>
              <w:top w:val="single" w:sz="4" w:space="0" w:color="000000"/>
              <w:left w:val="single" w:sz="4" w:space="0" w:color="000000"/>
              <w:bottom w:val="single" w:sz="4" w:space="0" w:color="000000"/>
            </w:tcBorders>
            <w:shd w:val="clear" w:color="auto" w:fill="auto"/>
          </w:tcPr>
          <w:p w14:paraId="50CDE298" w14:textId="77777777" w:rsidR="002A6C42" w:rsidRPr="002A6C42" w:rsidRDefault="002A6C42" w:rsidP="00EC076C">
            <w:pPr>
              <w:snapToGrid w:val="0"/>
              <w:jc w:val="center"/>
              <w:rPr>
                <w:sz w:val="28"/>
                <w:szCs w:val="28"/>
                <w:lang w:val="uk-UA"/>
              </w:rPr>
            </w:pPr>
            <w:r w:rsidRPr="002A6C42">
              <w:rPr>
                <w:sz w:val="28"/>
                <w:szCs w:val="28"/>
                <w:lang w:val="uk-UA"/>
              </w:rPr>
              <w:t>Обсяг фінансування</w:t>
            </w:r>
          </w:p>
        </w:tc>
        <w:tc>
          <w:tcPr>
            <w:tcW w:w="4932" w:type="dxa"/>
            <w:gridSpan w:val="5"/>
            <w:tcBorders>
              <w:top w:val="single" w:sz="4" w:space="0" w:color="000000"/>
              <w:left w:val="single" w:sz="4" w:space="0" w:color="000000"/>
              <w:bottom w:val="single" w:sz="4" w:space="0" w:color="000000"/>
              <w:right w:val="single" w:sz="4" w:space="0" w:color="000000"/>
            </w:tcBorders>
            <w:shd w:val="clear" w:color="auto" w:fill="auto"/>
          </w:tcPr>
          <w:p w14:paraId="057AC062" w14:textId="77777777" w:rsidR="002A6C42" w:rsidRPr="002A6C42" w:rsidRDefault="002A6C42" w:rsidP="00EC076C">
            <w:pPr>
              <w:snapToGrid w:val="0"/>
              <w:jc w:val="center"/>
              <w:rPr>
                <w:sz w:val="28"/>
                <w:szCs w:val="28"/>
                <w:lang w:val="uk-UA"/>
              </w:rPr>
            </w:pPr>
            <w:r w:rsidRPr="002A6C42">
              <w:rPr>
                <w:sz w:val="28"/>
                <w:szCs w:val="28"/>
                <w:lang w:val="uk-UA"/>
              </w:rPr>
              <w:t>У тому  числі  за роками</w:t>
            </w:r>
          </w:p>
        </w:tc>
      </w:tr>
      <w:tr w:rsidR="002A6C42" w:rsidRPr="002A6C42" w14:paraId="57F748E7" w14:textId="77777777" w:rsidTr="00EC076C">
        <w:trPr>
          <w:trHeight w:val="405"/>
        </w:trPr>
        <w:tc>
          <w:tcPr>
            <w:tcW w:w="2410" w:type="dxa"/>
            <w:vMerge/>
            <w:tcBorders>
              <w:top w:val="single" w:sz="4" w:space="0" w:color="000000"/>
              <w:left w:val="single" w:sz="4" w:space="0" w:color="000000"/>
              <w:bottom w:val="single" w:sz="4" w:space="0" w:color="000000"/>
            </w:tcBorders>
            <w:shd w:val="clear" w:color="auto" w:fill="auto"/>
          </w:tcPr>
          <w:p w14:paraId="3003DCE4" w14:textId="77777777" w:rsidR="002A6C42" w:rsidRPr="002A6C42" w:rsidRDefault="002A6C42" w:rsidP="00EC076C">
            <w:pPr>
              <w:snapToGrid w:val="0"/>
              <w:jc w:val="both"/>
              <w:rPr>
                <w:sz w:val="28"/>
                <w:szCs w:val="28"/>
                <w:lang w:val="uk-UA"/>
              </w:rPr>
            </w:pPr>
          </w:p>
        </w:tc>
        <w:tc>
          <w:tcPr>
            <w:tcW w:w="1984" w:type="dxa"/>
            <w:vMerge/>
            <w:tcBorders>
              <w:top w:val="single" w:sz="4" w:space="0" w:color="000000"/>
              <w:left w:val="single" w:sz="4" w:space="0" w:color="000000"/>
              <w:bottom w:val="single" w:sz="4" w:space="0" w:color="000000"/>
            </w:tcBorders>
            <w:shd w:val="clear" w:color="auto" w:fill="auto"/>
          </w:tcPr>
          <w:p w14:paraId="1F3DD94B" w14:textId="77777777" w:rsidR="002A6C42" w:rsidRPr="002A6C42" w:rsidRDefault="002A6C42" w:rsidP="00EC076C">
            <w:pPr>
              <w:snapToGrid w:val="0"/>
              <w:jc w:val="both"/>
              <w:rPr>
                <w:sz w:val="28"/>
                <w:szCs w:val="28"/>
                <w:lang w:val="uk-UA"/>
              </w:rPr>
            </w:pPr>
          </w:p>
        </w:tc>
        <w:tc>
          <w:tcPr>
            <w:tcW w:w="986" w:type="dxa"/>
            <w:tcBorders>
              <w:top w:val="single" w:sz="4" w:space="0" w:color="000000"/>
              <w:left w:val="single" w:sz="4" w:space="0" w:color="000000"/>
              <w:bottom w:val="single" w:sz="4" w:space="0" w:color="000000"/>
            </w:tcBorders>
            <w:shd w:val="clear" w:color="auto" w:fill="auto"/>
          </w:tcPr>
          <w:p w14:paraId="22C5CA25" w14:textId="77777777" w:rsidR="002A6C42" w:rsidRPr="002A6C42" w:rsidRDefault="002A6C42" w:rsidP="00EC076C">
            <w:pPr>
              <w:snapToGrid w:val="0"/>
              <w:jc w:val="center"/>
              <w:rPr>
                <w:sz w:val="28"/>
                <w:szCs w:val="28"/>
                <w:lang w:val="uk-UA"/>
              </w:rPr>
            </w:pPr>
            <w:r w:rsidRPr="002A6C42">
              <w:rPr>
                <w:sz w:val="28"/>
                <w:szCs w:val="28"/>
                <w:lang w:val="uk-UA"/>
              </w:rPr>
              <w:t>2021</w:t>
            </w:r>
          </w:p>
        </w:tc>
        <w:tc>
          <w:tcPr>
            <w:tcW w:w="986" w:type="dxa"/>
            <w:tcBorders>
              <w:top w:val="single" w:sz="4" w:space="0" w:color="000000"/>
              <w:left w:val="single" w:sz="4" w:space="0" w:color="000000"/>
              <w:bottom w:val="single" w:sz="4" w:space="0" w:color="000000"/>
              <w:right w:val="single" w:sz="4" w:space="0" w:color="auto"/>
            </w:tcBorders>
            <w:shd w:val="clear" w:color="auto" w:fill="auto"/>
          </w:tcPr>
          <w:p w14:paraId="18E8B440" w14:textId="77777777" w:rsidR="002A6C42" w:rsidRPr="002A6C42" w:rsidRDefault="002A6C42" w:rsidP="00EC076C">
            <w:pPr>
              <w:snapToGrid w:val="0"/>
              <w:jc w:val="center"/>
              <w:rPr>
                <w:sz w:val="28"/>
                <w:szCs w:val="28"/>
                <w:lang w:val="uk-UA"/>
              </w:rPr>
            </w:pPr>
            <w:r w:rsidRPr="002A6C42">
              <w:rPr>
                <w:sz w:val="28"/>
                <w:szCs w:val="28"/>
                <w:lang w:val="uk-UA"/>
              </w:rPr>
              <w:t>2022</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14:paraId="3257C7AE" w14:textId="77777777" w:rsidR="002A6C42" w:rsidRPr="002A6C42" w:rsidRDefault="002A6C42" w:rsidP="00EC076C">
            <w:pPr>
              <w:snapToGrid w:val="0"/>
              <w:jc w:val="center"/>
              <w:rPr>
                <w:sz w:val="28"/>
                <w:szCs w:val="28"/>
                <w:lang w:val="uk-UA"/>
              </w:rPr>
            </w:pPr>
            <w:r w:rsidRPr="002A6C42">
              <w:rPr>
                <w:sz w:val="28"/>
                <w:szCs w:val="28"/>
                <w:lang w:val="uk-UA"/>
              </w:rPr>
              <w:t>2023</w:t>
            </w:r>
          </w:p>
        </w:tc>
        <w:tc>
          <w:tcPr>
            <w:tcW w:w="986" w:type="dxa"/>
            <w:tcBorders>
              <w:top w:val="single" w:sz="4" w:space="0" w:color="000000"/>
              <w:left w:val="single" w:sz="4" w:space="0" w:color="auto"/>
              <w:bottom w:val="single" w:sz="4" w:space="0" w:color="000000"/>
              <w:right w:val="single" w:sz="4" w:space="0" w:color="000000"/>
            </w:tcBorders>
          </w:tcPr>
          <w:p w14:paraId="6C941C2D" w14:textId="77777777" w:rsidR="002A6C42" w:rsidRPr="002A6C42" w:rsidRDefault="002A6C42" w:rsidP="00EC076C">
            <w:pPr>
              <w:snapToGrid w:val="0"/>
              <w:jc w:val="center"/>
              <w:rPr>
                <w:sz w:val="28"/>
                <w:szCs w:val="28"/>
                <w:lang w:val="uk-UA"/>
              </w:rPr>
            </w:pPr>
            <w:r w:rsidRPr="002A6C42">
              <w:rPr>
                <w:sz w:val="28"/>
                <w:szCs w:val="28"/>
                <w:lang w:val="uk-UA"/>
              </w:rPr>
              <w:t>2024</w:t>
            </w:r>
          </w:p>
        </w:tc>
        <w:tc>
          <w:tcPr>
            <w:tcW w:w="987" w:type="dxa"/>
            <w:tcBorders>
              <w:top w:val="single" w:sz="4" w:space="0" w:color="000000"/>
              <w:left w:val="single" w:sz="4" w:space="0" w:color="auto"/>
              <w:bottom w:val="single" w:sz="4" w:space="0" w:color="000000"/>
              <w:right w:val="single" w:sz="4" w:space="0" w:color="000000"/>
            </w:tcBorders>
          </w:tcPr>
          <w:p w14:paraId="0909CC82" w14:textId="77777777" w:rsidR="002A6C42" w:rsidRPr="002A6C42" w:rsidRDefault="002A6C42" w:rsidP="00EC076C">
            <w:pPr>
              <w:snapToGrid w:val="0"/>
              <w:jc w:val="center"/>
              <w:rPr>
                <w:sz w:val="28"/>
                <w:szCs w:val="28"/>
                <w:lang w:val="uk-UA"/>
              </w:rPr>
            </w:pPr>
            <w:r w:rsidRPr="002A6C42">
              <w:rPr>
                <w:sz w:val="28"/>
                <w:szCs w:val="28"/>
                <w:lang w:val="uk-UA"/>
              </w:rPr>
              <w:t>2025</w:t>
            </w:r>
          </w:p>
        </w:tc>
      </w:tr>
      <w:tr w:rsidR="007F551F" w:rsidRPr="002A6C42" w14:paraId="66C364AE" w14:textId="77777777" w:rsidTr="00E31177">
        <w:tc>
          <w:tcPr>
            <w:tcW w:w="2410" w:type="dxa"/>
            <w:tcBorders>
              <w:top w:val="single" w:sz="4" w:space="0" w:color="000000"/>
              <w:left w:val="single" w:sz="4" w:space="0" w:color="000000"/>
              <w:bottom w:val="single" w:sz="4" w:space="0" w:color="000000"/>
            </w:tcBorders>
            <w:shd w:val="clear" w:color="auto" w:fill="auto"/>
            <w:vAlign w:val="center"/>
          </w:tcPr>
          <w:p w14:paraId="04838BE9" w14:textId="77777777" w:rsidR="007F551F" w:rsidRPr="009D3B19" w:rsidRDefault="007F551F" w:rsidP="007F551F">
            <w:pPr>
              <w:snapToGrid w:val="0"/>
              <w:jc w:val="center"/>
              <w:rPr>
                <w:sz w:val="28"/>
                <w:szCs w:val="28"/>
                <w:lang w:val="uk-UA"/>
              </w:rPr>
            </w:pPr>
            <w:r w:rsidRPr="009D3B19">
              <w:rPr>
                <w:sz w:val="28"/>
                <w:szCs w:val="28"/>
                <w:lang w:val="uk-UA"/>
              </w:rPr>
              <w:t xml:space="preserve">Бюджет </w:t>
            </w:r>
          </w:p>
          <w:p w14:paraId="44B4B02B" w14:textId="459B1747" w:rsidR="007F551F" w:rsidRPr="007F551F" w:rsidRDefault="007F551F" w:rsidP="007F551F">
            <w:pPr>
              <w:snapToGrid w:val="0"/>
              <w:jc w:val="center"/>
              <w:rPr>
                <w:sz w:val="28"/>
                <w:szCs w:val="28"/>
                <w:lang w:val="uk-UA"/>
              </w:rPr>
            </w:pPr>
            <w:r w:rsidRPr="009D3B19">
              <w:rPr>
                <w:sz w:val="28"/>
                <w:szCs w:val="28"/>
                <w:lang w:val="uk-UA"/>
              </w:rPr>
              <w:t>Тисменицької міської ради</w:t>
            </w:r>
          </w:p>
        </w:tc>
        <w:tc>
          <w:tcPr>
            <w:tcW w:w="1984" w:type="dxa"/>
            <w:tcBorders>
              <w:top w:val="single" w:sz="4" w:space="0" w:color="000000"/>
              <w:left w:val="single" w:sz="4" w:space="0" w:color="000000"/>
              <w:bottom w:val="single" w:sz="4" w:space="0" w:color="000000"/>
            </w:tcBorders>
            <w:shd w:val="clear" w:color="auto" w:fill="auto"/>
            <w:vAlign w:val="center"/>
          </w:tcPr>
          <w:p w14:paraId="62D72AD3" w14:textId="536953A4" w:rsidR="007F551F" w:rsidRPr="007F551F" w:rsidRDefault="007F551F" w:rsidP="007F551F">
            <w:pPr>
              <w:snapToGrid w:val="0"/>
              <w:jc w:val="center"/>
              <w:rPr>
                <w:sz w:val="28"/>
                <w:szCs w:val="28"/>
                <w:lang w:val="uk-UA"/>
              </w:rPr>
            </w:pPr>
            <w:r>
              <w:rPr>
                <w:sz w:val="28"/>
                <w:szCs w:val="28"/>
                <w:lang w:val="uk-UA"/>
              </w:rPr>
              <w:t>3000,0</w:t>
            </w:r>
          </w:p>
        </w:tc>
        <w:tc>
          <w:tcPr>
            <w:tcW w:w="986" w:type="dxa"/>
            <w:tcBorders>
              <w:top w:val="single" w:sz="4" w:space="0" w:color="000000"/>
              <w:left w:val="single" w:sz="4" w:space="0" w:color="000000"/>
              <w:bottom w:val="single" w:sz="4" w:space="0" w:color="000000"/>
            </w:tcBorders>
            <w:shd w:val="clear" w:color="auto" w:fill="auto"/>
            <w:vAlign w:val="center"/>
          </w:tcPr>
          <w:p w14:paraId="7392CC3F" w14:textId="1012C3EC" w:rsidR="007F551F" w:rsidRPr="007F551F" w:rsidRDefault="007F551F" w:rsidP="007F551F">
            <w:pPr>
              <w:snapToGrid w:val="0"/>
              <w:jc w:val="center"/>
              <w:rPr>
                <w:sz w:val="28"/>
                <w:szCs w:val="28"/>
                <w:lang w:val="uk-UA"/>
              </w:rPr>
            </w:pPr>
            <w:r w:rsidRPr="007F551F">
              <w:rPr>
                <w:sz w:val="28"/>
                <w:szCs w:val="28"/>
                <w:lang w:val="uk-UA"/>
              </w:rPr>
              <w:t>600,0</w:t>
            </w:r>
          </w:p>
        </w:tc>
        <w:tc>
          <w:tcPr>
            <w:tcW w:w="986" w:type="dxa"/>
            <w:tcBorders>
              <w:top w:val="single" w:sz="4" w:space="0" w:color="000000"/>
              <w:left w:val="single" w:sz="4" w:space="0" w:color="000000"/>
              <w:bottom w:val="single" w:sz="4" w:space="0" w:color="000000"/>
            </w:tcBorders>
            <w:shd w:val="clear" w:color="auto" w:fill="auto"/>
            <w:vAlign w:val="center"/>
          </w:tcPr>
          <w:p w14:paraId="61B286CB" w14:textId="1EA80453" w:rsidR="007F551F" w:rsidRPr="007F551F" w:rsidRDefault="007F551F" w:rsidP="007F551F">
            <w:pPr>
              <w:snapToGrid w:val="0"/>
              <w:jc w:val="center"/>
              <w:rPr>
                <w:sz w:val="28"/>
                <w:szCs w:val="28"/>
                <w:lang w:val="uk-UA"/>
              </w:rPr>
            </w:pPr>
            <w:r w:rsidRPr="007F551F">
              <w:rPr>
                <w:sz w:val="28"/>
                <w:szCs w:val="28"/>
                <w:lang w:val="uk-UA"/>
              </w:rPr>
              <w:t>600,0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07F8" w14:textId="438D8F07" w:rsidR="007F551F" w:rsidRPr="002A6C42" w:rsidRDefault="007F551F" w:rsidP="007F551F">
            <w:pPr>
              <w:snapToGrid w:val="0"/>
              <w:jc w:val="center"/>
              <w:rPr>
                <w:sz w:val="28"/>
                <w:szCs w:val="28"/>
                <w:lang w:val="uk-UA"/>
              </w:rPr>
            </w:pPr>
            <w:r w:rsidRPr="007F551F">
              <w:rPr>
                <w:sz w:val="28"/>
                <w:szCs w:val="28"/>
                <w:lang w:val="uk-UA"/>
              </w:rPr>
              <w:t>600,0</w:t>
            </w:r>
          </w:p>
        </w:tc>
        <w:tc>
          <w:tcPr>
            <w:tcW w:w="986" w:type="dxa"/>
            <w:tcBorders>
              <w:top w:val="single" w:sz="4" w:space="0" w:color="000000"/>
              <w:left w:val="single" w:sz="4" w:space="0" w:color="000000"/>
              <w:bottom w:val="single" w:sz="4" w:space="0" w:color="000000"/>
              <w:right w:val="single" w:sz="4" w:space="0" w:color="000000"/>
            </w:tcBorders>
            <w:vAlign w:val="center"/>
          </w:tcPr>
          <w:p w14:paraId="65406FFC" w14:textId="37711521" w:rsidR="007F551F" w:rsidRPr="002A6C42" w:rsidRDefault="007F551F" w:rsidP="007F551F">
            <w:pPr>
              <w:snapToGrid w:val="0"/>
              <w:jc w:val="center"/>
              <w:rPr>
                <w:sz w:val="28"/>
                <w:szCs w:val="28"/>
                <w:lang w:val="uk-UA"/>
              </w:rPr>
            </w:pPr>
            <w:r w:rsidRPr="007F551F">
              <w:rPr>
                <w:sz w:val="28"/>
                <w:szCs w:val="28"/>
                <w:lang w:val="uk-UA"/>
              </w:rPr>
              <w:t>600,0</w:t>
            </w:r>
          </w:p>
        </w:tc>
        <w:tc>
          <w:tcPr>
            <w:tcW w:w="987" w:type="dxa"/>
            <w:tcBorders>
              <w:top w:val="single" w:sz="4" w:space="0" w:color="000000"/>
              <w:left w:val="single" w:sz="4" w:space="0" w:color="000000"/>
              <w:bottom w:val="single" w:sz="4" w:space="0" w:color="000000"/>
              <w:right w:val="single" w:sz="4" w:space="0" w:color="000000"/>
            </w:tcBorders>
            <w:vAlign w:val="center"/>
          </w:tcPr>
          <w:p w14:paraId="74150DE8" w14:textId="3BD65ED8" w:rsidR="007F551F" w:rsidRPr="002A6C42" w:rsidRDefault="007F551F" w:rsidP="007F551F">
            <w:pPr>
              <w:snapToGrid w:val="0"/>
              <w:jc w:val="center"/>
              <w:rPr>
                <w:sz w:val="28"/>
                <w:szCs w:val="28"/>
                <w:lang w:val="uk-UA"/>
              </w:rPr>
            </w:pPr>
            <w:r w:rsidRPr="007F551F">
              <w:rPr>
                <w:sz w:val="28"/>
                <w:szCs w:val="28"/>
                <w:lang w:val="uk-UA"/>
              </w:rPr>
              <w:t>600,0</w:t>
            </w:r>
          </w:p>
        </w:tc>
      </w:tr>
    </w:tbl>
    <w:p w14:paraId="2DBDAE7B" w14:textId="48E97673" w:rsidR="008E4ECA" w:rsidRPr="002A6C42" w:rsidRDefault="008E4ECA" w:rsidP="00D50056">
      <w:pPr>
        <w:jc w:val="both"/>
        <w:rPr>
          <w:b/>
          <w:bCs/>
          <w:sz w:val="28"/>
          <w:szCs w:val="28"/>
          <w:lang w:val="uk-UA"/>
        </w:rPr>
      </w:pPr>
    </w:p>
    <w:p w14:paraId="262D3F8D" w14:textId="77777777" w:rsidR="008E4ECA" w:rsidRPr="002A6C42" w:rsidRDefault="008E4ECA" w:rsidP="00D50056">
      <w:pPr>
        <w:numPr>
          <w:ilvl w:val="0"/>
          <w:numId w:val="13"/>
        </w:numPr>
        <w:jc w:val="both"/>
        <w:rPr>
          <w:b/>
          <w:bCs/>
          <w:sz w:val="28"/>
          <w:szCs w:val="28"/>
          <w:lang w:val="uk-UA"/>
        </w:rPr>
      </w:pPr>
      <w:r w:rsidRPr="002A6C42">
        <w:rPr>
          <w:b/>
          <w:bCs/>
          <w:sz w:val="28"/>
          <w:szCs w:val="28"/>
          <w:lang w:val="uk-UA"/>
        </w:rPr>
        <w:t>Очікувані результати виконання Програми:</w:t>
      </w:r>
    </w:p>
    <w:p w14:paraId="30EBC509" w14:textId="3C1451A6" w:rsidR="008E4ECA" w:rsidRPr="002A6C42" w:rsidRDefault="00B766A4" w:rsidP="00D50056">
      <w:pPr>
        <w:numPr>
          <w:ilvl w:val="0"/>
          <w:numId w:val="14"/>
        </w:numPr>
        <w:jc w:val="both"/>
        <w:rPr>
          <w:sz w:val="28"/>
          <w:szCs w:val="28"/>
          <w:lang w:val="uk-UA"/>
        </w:rPr>
      </w:pPr>
      <w:r w:rsidRPr="002A6C42">
        <w:rPr>
          <w:sz w:val="28"/>
          <w:szCs w:val="28"/>
          <w:lang w:val="uk-UA"/>
        </w:rPr>
        <w:t xml:space="preserve">реалізація державної політики у сфері </w:t>
      </w:r>
      <w:r w:rsidRPr="002A6C42">
        <w:rPr>
          <w:bCs/>
          <w:sz w:val="28"/>
          <w:szCs w:val="28"/>
          <w:lang w:val="uk-UA" w:eastAsia="uk-UA"/>
        </w:rPr>
        <w:t xml:space="preserve">соціального захисту населення та надання додаткових соціальних послуг малозабезпеченим верствам, що мешкають на території </w:t>
      </w:r>
      <w:r w:rsidR="002A6C42">
        <w:rPr>
          <w:bCs/>
          <w:sz w:val="28"/>
          <w:szCs w:val="28"/>
          <w:lang w:val="uk-UA" w:eastAsia="uk-UA"/>
        </w:rPr>
        <w:t>громади</w:t>
      </w:r>
      <w:r w:rsidRPr="002A6C42">
        <w:rPr>
          <w:bCs/>
          <w:sz w:val="28"/>
          <w:szCs w:val="28"/>
          <w:lang w:val="uk-UA" w:eastAsia="uk-UA"/>
        </w:rPr>
        <w:t>.</w:t>
      </w:r>
    </w:p>
    <w:p w14:paraId="5FF2C8AD" w14:textId="02787E2B" w:rsidR="008E4ECA" w:rsidRPr="002A6C42" w:rsidRDefault="008E4ECA" w:rsidP="00D50056">
      <w:pPr>
        <w:numPr>
          <w:ilvl w:val="0"/>
          <w:numId w:val="13"/>
        </w:numPr>
        <w:jc w:val="both"/>
        <w:rPr>
          <w:sz w:val="28"/>
          <w:szCs w:val="28"/>
          <w:lang w:val="uk-UA"/>
        </w:rPr>
      </w:pPr>
      <w:r w:rsidRPr="002A6C42">
        <w:rPr>
          <w:b/>
          <w:bCs/>
          <w:sz w:val="28"/>
          <w:szCs w:val="28"/>
          <w:lang w:val="uk-UA"/>
        </w:rPr>
        <w:t>Термін проведення звітності</w:t>
      </w:r>
      <w:r w:rsidRPr="002A6C42">
        <w:rPr>
          <w:sz w:val="28"/>
          <w:szCs w:val="28"/>
          <w:lang w:val="uk-UA"/>
        </w:rPr>
        <w:t xml:space="preserve">: </w:t>
      </w:r>
      <w:r w:rsidR="001B583C">
        <w:rPr>
          <w:sz w:val="28"/>
          <w:szCs w:val="28"/>
          <w:lang w:val="uk-UA"/>
        </w:rPr>
        <w:t>щорічно</w:t>
      </w:r>
      <w:r w:rsidRPr="002A6C42">
        <w:rPr>
          <w:sz w:val="28"/>
          <w:szCs w:val="28"/>
          <w:lang w:val="uk-UA"/>
        </w:rPr>
        <w:t>.</w:t>
      </w:r>
    </w:p>
    <w:p w14:paraId="00098FF6" w14:textId="77777777" w:rsidR="008E4ECA" w:rsidRPr="002A6C42" w:rsidRDefault="008E4ECA" w:rsidP="00D50056">
      <w:pPr>
        <w:ind w:left="360"/>
        <w:jc w:val="both"/>
        <w:rPr>
          <w:b/>
          <w:bCs/>
          <w:sz w:val="28"/>
          <w:szCs w:val="28"/>
          <w:lang w:val="uk-UA"/>
        </w:rPr>
      </w:pPr>
    </w:p>
    <w:p w14:paraId="09E46E31" w14:textId="77777777" w:rsidR="004738AD" w:rsidRPr="002A6C42" w:rsidRDefault="004738AD" w:rsidP="00D50056">
      <w:pPr>
        <w:pStyle w:val="11"/>
        <w:tabs>
          <w:tab w:val="clear" w:pos="6804"/>
          <w:tab w:val="left" w:pos="5245"/>
        </w:tabs>
        <w:rPr>
          <w:rFonts w:ascii="Times New Roman" w:hAnsi="Times New Roman" w:cs="Times New Roman"/>
          <w:sz w:val="28"/>
          <w:szCs w:val="28"/>
        </w:rPr>
      </w:pPr>
    </w:p>
    <w:p w14:paraId="1B640C85" w14:textId="77777777" w:rsidR="004738AD" w:rsidRPr="002A6C42" w:rsidRDefault="004738AD" w:rsidP="00D50056">
      <w:pPr>
        <w:pStyle w:val="11"/>
        <w:tabs>
          <w:tab w:val="clear" w:pos="6804"/>
          <w:tab w:val="left" w:pos="5245"/>
        </w:tabs>
        <w:rPr>
          <w:rFonts w:ascii="Times New Roman" w:hAnsi="Times New Roman" w:cs="Times New Roman"/>
          <w:sz w:val="28"/>
          <w:szCs w:val="28"/>
        </w:rPr>
      </w:pPr>
    </w:p>
    <w:p w14:paraId="68410CB8" w14:textId="2F0CE800" w:rsidR="008E4ECA" w:rsidRPr="002A6C42" w:rsidRDefault="008E4ECA" w:rsidP="00D50056">
      <w:pPr>
        <w:pStyle w:val="11"/>
        <w:tabs>
          <w:tab w:val="clear" w:pos="6804"/>
          <w:tab w:val="left" w:pos="5245"/>
        </w:tabs>
        <w:rPr>
          <w:rFonts w:ascii="Times New Roman" w:hAnsi="Times New Roman" w:cs="Times New Roman"/>
          <w:sz w:val="28"/>
          <w:szCs w:val="28"/>
        </w:rPr>
      </w:pPr>
      <w:r w:rsidRPr="002A6C42">
        <w:rPr>
          <w:rFonts w:ascii="Times New Roman" w:hAnsi="Times New Roman" w:cs="Times New Roman"/>
          <w:sz w:val="28"/>
          <w:szCs w:val="28"/>
        </w:rPr>
        <w:t xml:space="preserve">Замовник Програми                      ________________ </w:t>
      </w:r>
      <w:r w:rsidR="004738AD" w:rsidRPr="002A6C42">
        <w:rPr>
          <w:rFonts w:ascii="Times New Roman" w:hAnsi="Times New Roman" w:cs="Times New Roman"/>
          <w:sz w:val="28"/>
          <w:szCs w:val="28"/>
        </w:rPr>
        <w:t xml:space="preserve">     </w:t>
      </w:r>
      <w:r w:rsidR="002A6C42">
        <w:rPr>
          <w:rFonts w:ascii="Times New Roman" w:hAnsi="Times New Roman" w:cs="Times New Roman"/>
          <w:sz w:val="28"/>
          <w:szCs w:val="28"/>
        </w:rPr>
        <w:t>Градюк Т. В.</w:t>
      </w:r>
    </w:p>
    <w:p w14:paraId="2291E4A2" w14:textId="77777777" w:rsidR="008E4ECA" w:rsidRPr="002A6C42" w:rsidRDefault="008E4ECA" w:rsidP="00D50056">
      <w:pPr>
        <w:pStyle w:val="11"/>
        <w:tabs>
          <w:tab w:val="clear" w:pos="6804"/>
          <w:tab w:val="left" w:pos="5245"/>
        </w:tabs>
        <w:rPr>
          <w:rFonts w:ascii="Times New Roman" w:hAnsi="Times New Roman" w:cs="Times New Roman"/>
          <w:sz w:val="28"/>
          <w:szCs w:val="28"/>
        </w:rPr>
      </w:pPr>
    </w:p>
    <w:p w14:paraId="51FCE302" w14:textId="1E9AF048" w:rsidR="008E4ECA" w:rsidRPr="002A6C42" w:rsidRDefault="008E4ECA" w:rsidP="00D50056">
      <w:pPr>
        <w:jc w:val="both"/>
        <w:rPr>
          <w:b/>
          <w:sz w:val="28"/>
          <w:szCs w:val="28"/>
          <w:lang w:val="uk-UA"/>
        </w:rPr>
      </w:pPr>
      <w:r w:rsidRPr="002A6C42">
        <w:rPr>
          <w:b/>
          <w:sz w:val="28"/>
          <w:szCs w:val="28"/>
          <w:lang w:val="uk-UA"/>
        </w:rPr>
        <w:t xml:space="preserve">Керівник Програми                    </w:t>
      </w:r>
      <w:r w:rsidR="002A6C42">
        <w:rPr>
          <w:b/>
          <w:sz w:val="28"/>
          <w:szCs w:val="28"/>
          <w:lang w:val="uk-UA"/>
        </w:rPr>
        <w:t xml:space="preserve">   </w:t>
      </w:r>
      <w:r w:rsidRPr="002A6C42">
        <w:rPr>
          <w:b/>
          <w:sz w:val="28"/>
          <w:szCs w:val="28"/>
          <w:lang w:val="uk-UA"/>
        </w:rPr>
        <w:t xml:space="preserve">________________ </w:t>
      </w:r>
      <w:r w:rsidR="004738AD" w:rsidRPr="002A6C42">
        <w:rPr>
          <w:b/>
          <w:sz w:val="28"/>
          <w:szCs w:val="28"/>
          <w:lang w:val="uk-UA"/>
        </w:rPr>
        <w:t xml:space="preserve">     </w:t>
      </w:r>
      <w:r w:rsidR="002A6C42">
        <w:rPr>
          <w:b/>
          <w:sz w:val="28"/>
          <w:szCs w:val="28"/>
          <w:lang w:val="uk-UA"/>
        </w:rPr>
        <w:t>Микієвич У. В.</w:t>
      </w:r>
    </w:p>
    <w:p w14:paraId="6D9D9A7E" w14:textId="77777777" w:rsidR="008E4ECA" w:rsidRPr="002A6C42" w:rsidRDefault="008E4ECA" w:rsidP="00D65885">
      <w:pPr>
        <w:jc w:val="both"/>
        <w:rPr>
          <w:sz w:val="28"/>
          <w:szCs w:val="28"/>
          <w:lang w:val="uk-UA"/>
        </w:rPr>
      </w:pPr>
    </w:p>
    <w:p w14:paraId="523CBAA6" w14:textId="77777777" w:rsidR="008E4ECA" w:rsidRPr="002A6C42" w:rsidRDefault="008E4ECA" w:rsidP="006903ED">
      <w:pPr>
        <w:ind w:firstLine="5245"/>
        <w:jc w:val="right"/>
        <w:rPr>
          <w:lang w:val="uk-UA"/>
        </w:rPr>
      </w:pPr>
      <w:r w:rsidRPr="002A6C42">
        <w:rPr>
          <w:i/>
          <w:iCs/>
          <w:sz w:val="28"/>
          <w:szCs w:val="28"/>
          <w:lang w:val="uk-UA"/>
        </w:rPr>
        <w:t xml:space="preserve">                  </w:t>
      </w:r>
    </w:p>
    <w:p w14:paraId="7ED15B47" w14:textId="77777777" w:rsidR="008E4ECA" w:rsidRPr="002A6C42" w:rsidRDefault="008E4ECA" w:rsidP="00553ACA">
      <w:pPr>
        <w:rPr>
          <w:lang w:val="uk-UA"/>
        </w:rPr>
      </w:pPr>
    </w:p>
    <w:p w14:paraId="40A79EFD" w14:textId="77777777" w:rsidR="008E4ECA" w:rsidRPr="002A6C42" w:rsidRDefault="008E4ECA" w:rsidP="009F6B22">
      <w:pPr>
        <w:jc w:val="center"/>
        <w:rPr>
          <w:sz w:val="28"/>
          <w:szCs w:val="28"/>
          <w:lang w:val="uk-UA"/>
        </w:rPr>
      </w:pPr>
    </w:p>
    <w:p w14:paraId="6C76E947" w14:textId="5D9D1610" w:rsidR="00AB2F9E" w:rsidRPr="002A6C42" w:rsidRDefault="008E4ECA" w:rsidP="002A6C42">
      <w:pPr>
        <w:spacing w:before="120" w:after="120"/>
        <w:jc w:val="center"/>
        <w:rPr>
          <w:b/>
          <w:bCs/>
          <w:sz w:val="28"/>
          <w:szCs w:val="28"/>
          <w:lang w:val="uk-UA"/>
        </w:rPr>
      </w:pPr>
      <w:r w:rsidRPr="002A6C42">
        <w:rPr>
          <w:sz w:val="28"/>
          <w:szCs w:val="28"/>
          <w:lang w:val="uk-UA"/>
        </w:rPr>
        <w:br w:type="page"/>
      </w:r>
      <w:r w:rsidR="00AB2F9E" w:rsidRPr="002A6C42">
        <w:rPr>
          <w:b/>
          <w:bCs/>
          <w:sz w:val="28"/>
          <w:szCs w:val="28"/>
          <w:lang w:val="uk-UA"/>
        </w:rPr>
        <w:lastRenderedPageBreak/>
        <w:t>Загальна частина</w:t>
      </w:r>
    </w:p>
    <w:p w14:paraId="28E04C98" w14:textId="638CF536" w:rsidR="00AB2F9E" w:rsidRPr="002A6C42" w:rsidRDefault="00AB2F9E" w:rsidP="002A6C42">
      <w:pPr>
        <w:ind w:firstLine="851"/>
        <w:jc w:val="both"/>
        <w:rPr>
          <w:b/>
          <w:bCs/>
          <w:sz w:val="28"/>
          <w:szCs w:val="28"/>
          <w:lang w:val="uk-UA"/>
        </w:rPr>
      </w:pPr>
      <w:r w:rsidRPr="002A6C42">
        <w:rPr>
          <w:sz w:val="28"/>
          <w:szCs w:val="28"/>
          <w:lang w:val="uk-UA"/>
        </w:rPr>
        <w:t xml:space="preserve">Програма розроблена відповідно до п.п.22 п.1 ст.26 Закону України </w:t>
      </w:r>
      <w:r w:rsidR="002A6C42">
        <w:rPr>
          <w:sz w:val="28"/>
          <w:szCs w:val="28"/>
          <w:lang w:val="uk-UA"/>
        </w:rPr>
        <w:t>“</w:t>
      </w:r>
      <w:r w:rsidRPr="002A6C42">
        <w:rPr>
          <w:sz w:val="28"/>
          <w:szCs w:val="28"/>
          <w:lang w:val="uk-UA"/>
        </w:rPr>
        <w:t>Про місцеве самоврядування в Україні</w:t>
      </w:r>
      <w:r w:rsidR="002A6C42">
        <w:rPr>
          <w:sz w:val="28"/>
          <w:szCs w:val="28"/>
          <w:lang w:val="uk-UA"/>
        </w:rPr>
        <w:t>”</w:t>
      </w:r>
      <w:r w:rsidRPr="002A6C42">
        <w:rPr>
          <w:sz w:val="28"/>
          <w:szCs w:val="28"/>
          <w:lang w:val="uk-UA"/>
        </w:rPr>
        <w:t>,</w:t>
      </w:r>
      <w:r w:rsidR="002A6C42">
        <w:rPr>
          <w:sz w:val="28"/>
          <w:szCs w:val="28"/>
          <w:lang w:val="uk-UA"/>
        </w:rPr>
        <w:t xml:space="preserve"> </w:t>
      </w:r>
      <w:r w:rsidRPr="002A6C42">
        <w:rPr>
          <w:sz w:val="28"/>
          <w:szCs w:val="28"/>
          <w:lang w:val="uk-UA"/>
        </w:rPr>
        <w:t xml:space="preserve">Закону України </w:t>
      </w:r>
      <w:r w:rsidR="002A6C42">
        <w:rPr>
          <w:sz w:val="28"/>
          <w:szCs w:val="28"/>
          <w:lang w:val="uk-UA"/>
        </w:rPr>
        <w:t>“</w:t>
      </w:r>
      <w:r w:rsidRPr="002A6C42">
        <w:rPr>
          <w:sz w:val="28"/>
          <w:szCs w:val="28"/>
          <w:lang w:val="uk-UA"/>
        </w:rPr>
        <w:t>Про основи соціальної захищеності інвалідів в України</w:t>
      </w:r>
      <w:r w:rsidR="002A6C42">
        <w:rPr>
          <w:sz w:val="28"/>
          <w:szCs w:val="28"/>
          <w:lang w:val="uk-UA"/>
        </w:rPr>
        <w:t>”</w:t>
      </w:r>
      <w:r w:rsidRPr="002A6C42">
        <w:rPr>
          <w:sz w:val="28"/>
          <w:szCs w:val="28"/>
          <w:lang w:val="uk-UA"/>
        </w:rPr>
        <w:t xml:space="preserve">, Закону України </w:t>
      </w:r>
      <w:r w:rsidR="002A6C42">
        <w:rPr>
          <w:sz w:val="28"/>
          <w:szCs w:val="28"/>
          <w:lang w:val="uk-UA"/>
        </w:rPr>
        <w:t>“</w:t>
      </w:r>
      <w:r w:rsidRPr="002A6C42">
        <w:rPr>
          <w:sz w:val="28"/>
          <w:szCs w:val="28"/>
          <w:lang w:val="uk-UA"/>
        </w:rPr>
        <w:t>Про основні засади соціального захисту ветеранів праці та інших громадян похилого віку в Україні</w:t>
      </w:r>
      <w:r w:rsidR="002A6C42">
        <w:rPr>
          <w:lang w:val="uk-UA"/>
        </w:rPr>
        <w:t>”</w:t>
      </w:r>
      <w:r w:rsidRPr="002A6C42">
        <w:rPr>
          <w:lang w:val="uk-UA"/>
        </w:rPr>
        <w:t>,</w:t>
      </w:r>
      <w:r w:rsidRPr="002A6C42">
        <w:rPr>
          <w:sz w:val="28"/>
          <w:szCs w:val="28"/>
          <w:lang w:val="uk-UA"/>
        </w:rPr>
        <w:t xml:space="preserve"> постанови Кабінету Міністрів України від 31.01.07 №99 </w:t>
      </w:r>
      <w:r w:rsidR="002A6C42">
        <w:rPr>
          <w:sz w:val="28"/>
          <w:szCs w:val="28"/>
          <w:lang w:val="uk-UA"/>
        </w:rPr>
        <w:t>“</w:t>
      </w:r>
      <w:r w:rsidRPr="002A6C42">
        <w:rPr>
          <w:sz w:val="28"/>
          <w:szCs w:val="28"/>
          <w:lang w:val="uk-UA"/>
        </w:rPr>
        <w:t>Про затвердження Порядку надання матеріальної допомоги на поховання деяких категорій осіб, яка зобов’язалася поховати померлого</w:t>
      </w:r>
      <w:r w:rsidR="002A6C42">
        <w:rPr>
          <w:sz w:val="28"/>
          <w:szCs w:val="28"/>
          <w:lang w:val="uk-UA"/>
        </w:rPr>
        <w:t>”</w:t>
      </w:r>
      <w:r w:rsidRPr="002A6C42">
        <w:rPr>
          <w:sz w:val="28"/>
          <w:szCs w:val="28"/>
          <w:lang w:val="uk-UA"/>
        </w:rPr>
        <w:t>.</w:t>
      </w:r>
    </w:p>
    <w:p w14:paraId="2249DAB7" w14:textId="0FAD6450" w:rsidR="00AB2F9E" w:rsidRPr="002A6C42" w:rsidRDefault="00AB2F9E" w:rsidP="002A6C42">
      <w:pPr>
        <w:spacing w:before="120" w:after="120"/>
        <w:jc w:val="center"/>
        <w:rPr>
          <w:b/>
          <w:bCs/>
          <w:sz w:val="28"/>
          <w:szCs w:val="28"/>
          <w:lang w:val="uk-UA"/>
        </w:rPr>
      </w:pPr>
      <w:r w:rsidRPr="002A6C42">
        <w:rPr>
          <w:b/>
          <w:bCs/>
          <w:sz w:val="28"/>
          <w:szCs w:val="28"/>
          <w:lang w:val="uk-UA"/>
        </w:rPr>
        <w:t>Мета та основні завдання</w:t>
      </w:r>
    </w:p>
    <w:p w14:paraId="06585435" w14:textId="422E6685" w:rsidR="00AB2F9E" w:rsidRPr="002A6C42" w:rsidRDefault="00AB2F9E" w:rsidP="002A6C42">
      <w:pPr>
        <w:ind w:firstLine="709"/>
        <w:jc w:val="both"/>
        <w:rPr>
          <w:bCs/>
          <w:sz w:val="28"/>
          <w:szCs w:val="28"/>
          <w:lang w:val="uk-UA"/>
        </w:rPr>
      </w:pPr>
      <w:r w:rsidRPr="002A6C42">
        <w:rPr>
          <w:sz w:val="28"/>
          <w:szCs w:val="28"/>
          <w:lang w:val="uk-UA"/>
        </w:rPr>
        <w:t>Метою та завданням Програми є реалізація державної політики у сфері соціального захисту населення, посилення турботи про ветеранів війни та праці, осіб з інвалідністю, людей похилого віку, сімей загиблих учасників Антитерористичної операції, військовослужбовців, які забезпечували єдність і незалежність держави в східних областях України, задоволення їх життєвих потреб та повсякденних запитів, надання соціальної підтримки та матеріальної допомоги, інших громадян, які внаслідок недостатнього матеріального забезпечення потребують допомоги та соціальної підтримки, надання матеріальної підтримки даній категорії населення; фінансування інших заходів соціального захисту населення громади.</w:t>
      </w:r>
    </w:p>
    <w:p w14:paraId="05A331CD" w14:textId="77777777" w:rsidR="00690420" w:rsidRPr="002A6C42" w:rsidRDefault="00690420" w:rsidP="002A6C42">
      <w:pPr>
        <w:spacing w:before="120" w:after="120"/>
        <w:jc w:val="center"/>
        <w:rPr>
          <w:b/>
          <w:bCs/>
          <w:sz w:val="28"/>
          <w:szCs w:val="28"/>
          <w:lang w:val="uk-UA"/>
        </w:rPr>
      </w:pPr>
      <w:r w:rsidRPr="002A6C42">
        <w:rPr>
          <w:b/>
          <w:bCs/>
          <w:sz w:val="28"/>
          <w:szCs w:val="28"/>
          <w:lang w:val="uk-UA"/>
        </w:rPr>
        <w:t>Основними завданнями Програми є:</w:t>
      </w:r>
    </w:p>
    <w:p w14:paraId="60BA2FF5" w14:textId="74FA745E" w:rsidR="00690420" w:rsidRPr="002A6C42" w:rsidRDefault="00690420" w:rsidP="002A6C42">
      <w:pPr>
        <w:tabs>
          <w:tab w:val="left" w:pos="1308"/>
        </w:tabs>
        <w:ind w:firstLine="709"/>
        <w:jc w:val="both"/>
        <w:rPr>
          <w:sz w:val="28"/>
          <w:lang w:val="uk-UA"/>
        </w:rPr>
      </w:pPr>
      <w:r w:rsidRPr="002A6C42">
        <w:rPr>
          <w:sz w:val="28"/>
          <w:lang w:val="uk-UA"/>
        </w:rPr>
        <w:t>-</w:t>
      </w:r>
      <w:r w:rsidR="002A6C42">
        <w:rPr>
          <w:sz w:val="28"/>
          <w:lang w:val="uk-UA"/>
        </w:rPr>
        <w:t> </w:t>
      </w:r>
      <w:r w:rsidRPr="002A6C42">
        <w:rPr>
          <w:sz w:val="28"/>
          <w:lang w:val="uk-UA"/>
        </w:rPr>
        <w:t>поліпшення соціального захисту інвалідів, малозабезпечених, багатодітних сімей, ветеранів національно-визвольних змагань;</w:t>
      </w:r>
    </w:p>
    <w:p w14:paraId="61CEA377" w14:textId="474F243F" w:rsidR="00690420" w:rsidRPr="002A6C42" w:rsidRDefault="00690420" w:rsidP="002A6C42">
      <w:pPr>
        <w:tabs>
          <w:tab w:val="left" w:pos="1308"/>
        </w:tabs>
        <w:ind w:firstLine="709"/>
        <w:jc w:val="both"/>
        <w:rPr>
          <w:sz w:val="28"/>
          <w:lang w:val="uk-UA"/>
        </w:rPr>
      </w:pPr>
      <w:r w:rsidRPr="002A6C42">
        <w:rPr>
          <w:sz w:val="28"/>
          <w:lang w:val="uk-UA"/>
        </w:rPr>
        <w:t>-</w:t>
      </w:r>
      <w:r w:rsidR="002A6C42">
        <w:rPr>
          <w:sz w:val="28"/>
          <w:lang w:val="uk-UA"/>
        </w:rPr>
        <w:t> </w:t>
      </w:r>
      <w:r w:rsidRPr="002A6C42">
        <w:rPr>
          <w:sz w:val="28"/>
          <w:lang w:val="uk-UA"/>
        </w:rPr>
        <w:t>створення безперешкодного доступу до будівель житлового та громадського призначення для осіб з обмеженими фізичними можливостями.</w:t>
      </w:r>
    </w:p>
    <w:p w14:paraId="7ED19803" w14:textId="1237F757" w:rsidR="00AB2F9E" w:rsidRPr="002A6C42" w:rsidRDefault="00AB2F9E" w:rsidP="002A6C42">
      <w:pPr>
        <w:spacing w:before="120" w:after="120"/>
        <w:jc w:val="center"/>
        <w:rPr>
          <w:b/>
          <w:bCs/>
          <w:sz w:val="28"/>
          <w:szCs w:val="28"/>
          <w:lang w:val="uk-UA"/>
        </w:rPr>
      </w:pPr>
      <w:r w:rsidRPr="002A6C42">
        <w:rPr>
          <w:b/>
          <w:bCs/>
          <w:sz w:val="28"/>
          <w:szCs w:val="28"/>
          <w:lang w:val="uk-UA"/>
        </w:rPr>
        <w:t>Фінансове забезпечення виконання Програми</w:t>
      </w:r>
    </w:p>
    <w:p w14:paraId="49C19DCE" w14:textId="3142FD4D" w:rsidR="00EE56B7" w:rsidRPr="002A6C42" w:rsidRDefault="00EE56B7" w:rsidP="002A6C42">
      <w:pPr>
        <w:ind w:firstLine="708"/>
        <w:jc w:val="both"/>
        <w:rPr>
          <w:sz w:val="28"/>
          <w:szCs w:val="28"/>
          <w:lang w:val="uk-UA"/>
        </w:rPr>
      </w:pPr>
      <w:r w:rsidRPr="002A6C42">
        <w:rPr>
          <w:sz w:val="28"/>
          <w:szCs w:val="28"/>
          <w:lang w:val="uk-UA"/>
        </w:rPr>
        <w:t>Фінансування заходів Програми  буде здійснюватися за рахунок коштів  бюджет</w:t>
      </w:r>
      <w:r w:rsidR="00690420" w:rsidRPr="002A6C42">
        <w:rPr>
          <w:sz w:val="28"/>
          <w:szCs w:val="28"/>
          <w:lang w:val="uk-UA"/>
        </w:rPr>
        <w:t xml:space="preserve">у </w:t>
      </w:r>
      <w:r w:rsidR="001B583C">
        <w:rPr>
          <w:sz w:val="28"/>
          <w:szCs w:val="28"/>
          <w:lang w:val="uk-UA"/>
        </w:rPr>
        <w:t>міської ради</w:t>
      </w:r>
      <w:r w:rsidRPr="002A6C42">
        <w:rPr>
          <w:sz w:val="28"/>
          <w:szCs w:val="28"/>
          <w:lang w:val="uk-UA"/>
        </w:rPr>
        <w:t>, інших коштів, залучених відповідно до законодавства.</w:t>
      </w:r>
    </w:p>
    <w:p w14:paraId="23CFC546" w14:textId="09FB49F6" w:rsidR="00EE56B7" w:rsidRPr="002A6C42" w:rsidRDefault="00EE56B7" w:rsidP="002A6C42">
      <w:pPr>
        <w:ind w:firstLine="708"/>
        <w:jc w:val="both"/>
        <w:rPr>
          <w:sz w:val="28"/>
          <w:szCs w:val="28"/>
          <w:lang w:val="uk-UA"/>
        </w:rPr>
      </w:pPr>
      <w:r w:rsidRPr="002A6C42">
        <w:rPr>
          <w:sz w:val="28"/>
          <w:szCs w:val="28"/>
          <w:lang w:val="uk-UA"/>
        </w:rPr>
        <w:t xml:space="preserve">Бюджетні призначення для реалізації заходів Програми на кожен рік передбачаються щорічно при формуванні  бюджету і затверджуються рішенням </w:t>
      </w:r>
      <w:r w:rsidR="002A6C42">
        <w:rPr>
          <w:sz w:val="28"/>
          <w:szCs w:val="28"/>
          <w:lang w:val="uk-UA"/>
        </w:rPr>
        <w:t>міської</w:t>
      </w:r>
      <w:r w:rsidRPr="002A6C42">
        <w:rPr>
          <w:sz w:val="28"/>
          <w:szCs w:val="28"/>
          <w:lang w:val="uk-UA"/>
        </w:rPr>
        <w:t xml:space="preserve"> ради про бюджет на відповідний бюджетний період.</w:t>
      </w:r>
    </w:p>
    <w:p w14:paraId="74CFD54F" w14:textId="77777777" w:rsidR="00EE56B7" w:rsidRPr="002A6C42" w:rsidRDefault="00EE56B7" w:rsidP="002A6C42">
      <w:pPr>
        <w:ind w:firstLine="708"/>
        <w:jc w:val="both"/>
        <w:rPr>
          <w:sz w:val="28"/>
          <w:szCs w:val="28"/>
          <w:lang w:val="uk-UA"/>
        </w:rPr>
      </w:pPr>
      <w:r w:rsidRPr="002A6C42">
        <w:rPr>
          <w:sz w:val="28"/>
          <w:szCs w:val="28"/>
          <w:lang w:val="uk-UA"/>
        </w:rPr>
        <w:t>Контроль за ефективним використанням коштів здійснюється відповідно до законодавства.</w:t>
      </w:r>
    </w:p>
    <w:p w14:paraId="347135CA" w14:textId="77777777" w:rsidR="00EE56B7" w:rsidRPr="002A6C42" w:rsidRDefault="00EE56B7" w:rsidP="002A6C42">
      <w:pPr>
        <w:spacing w:before="120" w:after="120"/>
        <w:jc w:val="center"/>
        <w:rPr>
          <w:b/>
          <w:bCs/>
          <w:sz w:val="28"/>
          <w:szCs w:val="28"/>
          <w:lang w:val="uk-UA"/>
        </w:rPr>
      </w:pPr>
      <w:r w:rsidRPr="002A6C42">
        <w:rPr>
          <w:b/>
          <w:bCs/>
          <w:sz w:val="28"/>
          <w:szCs w:val="28"/>
          <w:lang w:val="uk-UA"/>
        </w:rPr>
        <w:t>Очікувані результати виконання:</w:t>
      </w:r>
    </w:p>
    <w:p w14:paraId="76294984" w14:textId="319FF382" w:rsidR="00EE56B7" w:rsidRPr="002A6C42" w:rsidRDefault="00EE56B7" w:rsidP="002A6C42">
      <w:pPr>
        <w:numPr>
          <w:ilvl w:val="0"/>
          <w:numId w:val="14"/>
        </w:numPr>
        <w:jc w:val="both"/>
        <w:rPr>
          <w:sz w:val="28"/>
          <w:szCs w:val="28"/>
          <w:lang w:val="uk-UA"/>
        </w:rPr>
      </w:pPr>
      <w:r w:rsidRPr="002A6C42">
        <w:rPr>
          <w:sz w:val="28"/>
          <w:szCs w:val="28"/>
          <w:lang w:val="uk-UA"/>
        </w:rPr>
        <w:t xml:space="preserve">реалізація державної політики у сфері соціального захисту населення та надання додаткових соціальних послуг малозабезпеченим верствам, що мешкають </w:t>
      </w:r>
      <w:r w:rsidR="002A6C42" w:rsidRPr="002A6C42">
        <w:rPr>
          <w:bCs/>
          <w:sz w:val="28"/>
          <w:szCs w:val="28"/>
          <w:lang w:val="uk-UA" w:eastAsia="uk-UA"/>
        </w:rPr>
        <w:t xml:space="preserve">на території </w:t>
      </w:r>
      <w:r w:rsidR="002A6C42">
        <w:rPr>
          <w:bCs/>
          <w:sz w:val="28"/>
          <w:szCs w:val="28"/>
          <w:lang w:val="uk-UA" w:eastAsia="uk-UA"/>
        </w:rPr>
        <w:t>Тисменицької міської ради</w:t>
      </w:r>
      <w:r w:rsidRPr="002A6C42">
        <w:rPr>
          <w:sz w:val="28"/>
          <w:szCs w:val="28"/>
          <w:lang w:val="uk-UA"/>
        </w:rPr>
        <w:t>;</w:t>
      </w:r>
    </w:p>
    <w:p w14:paraId="28F64391" w14:textId="1332FE05" w:rsidR="00EE56B7" w:rsidRPr="002A6C42" w:rsidRDefault="00EE56B7" w:rsidP="00EE56B7">
      <w:pPr>
        <w:numPr>
          <w:ilvl w:val="0"/>
          <w:numId w:val="14"/>
        </w:numPr>
        <w:jc w:val="both"/>
        <w:rPr>
          <w:sz w:val="28"/>
          <w:szCs w:val="28"/>
          <w:u w:val="single"/>
          <w:lang w:val="uk-UA"/>
        </w:rPr>
      </w:pPr>
      <w:r w:rsidRPr="002A6C42">
        <w:rPr>
          <w:sz w:val="28"/>
          <w:szCs w:val="28"/>
          <w:lang w:val="uk-UA"/>
        </w:rPr>
        <w:t>підвищення рівня соціального захист</w:t>
      </w:r>
      <w:r w:rsidR="00A60760">
        <w:rPr>
          <w:sz w:val="28"/>
          <w:szCs w:val="28"/>
          <w:lang w:val="uk-UA"/>
        </w:rPr>
        <w:t xml:space="preserve">у окремих категорій населення  </w:t>
      </w:r>
      <w:r w:rsidRPr="002A6C42">
        <w:rPr>
          <w:sz w:val="28"/>
          <w:szCs w:val="28"/>
          <w:lang w:val="uk-UA"/>
        </w:rPr>
        <w:t>громади: інвалідів, людей похилого віку, малозабезпечених, багатодітних сімей, покращить їх добробут;</w:t>
      </w:r>
    </w:p>
    <w:p w14:paraId="0A8AD9D6" w14:textId="58D69CCB" w:rsidR="00EE56B7" w:rsidRPr="002A6C42" w:rsidRDefault="00EE56B7" w:rsidP="00EE56B7">
      <w:pPr>
        <w:numPr>
          <w:ilvl w:val="0"/>
          <w:numId w:val="14"/>
        </w:numPr>
        <w:jc w:val="both"/>
        <w:rPr>
          <w:sz w:val="28"/>
          <w:szCs w:val="28"/>
          <w:u w:val="single"/>
          <w:lang w:val="uk-UA"/>
        </w:rPr>
      </w:pPr>
      <w:r w:rsidRPr="002A6C42">
        <w:rPr>
          <w:sz w:val="28"/>
          <w:szCs w:val="28"/>
          <w:lang w:val="uk-UA"/>
        </w:rPr>
        <w:t xml:space="preserve">забезпечення проведення інформаційно-роз’яснювальної роботи серед населення щодо конституційних прав і гарантій та створення умов для залучення інститутів громадянського суспільства до реалізації в </w:t>
      </w:r>
      <w:r w:rsidR="002A6C42">
        <w:rPr>
          <w:sz w:val="28"/>
          <w:szCs w:val="28"/>
          <w:lang w:val="uk-UA"/>
        </w:rPr>
        <w:t>громаді</w:t>
      </w:r>
      <w:r w:rsidRPr="002A6C42">
        <w:rPr>
          <w:sz w:val="28"/>
          <w:szCs w:val="28"/>
          <w:lang w:val="uk-UA"/>
        </w:rPr>
        <w:t xml:space="preserve"> державної політики у сфері соціального захисту населення.</w:t>
      </w:r>
    </w:p>
    <w:p w14:paraId="2E2F9B06" w14:textId="77777777" w:rsidR="00541228" w:rsidRPr="00541228" w:rsidRDefault="00541228" w:rsidP="00EE56B7">
      <w:pPr>
        <w:jc w:val="both"/>
        <w:rPr>
          <w:b/>
          <w:bCs/>
          <w:sz w:val="10"/>
          <w:szCs w:val="10"/>
          <w:lang w:val="uk-UA"/>
        </w:rPr>
      </w:pPr>
    </w:p>
    <w:p w14:paraId="7E5F4049" w14:textId="75E6B160" w:rsidR="00EE56B7" w:rsidRPr="002A6C42" w:rsidRDefault="00EE56B7" w:rsidP="00EE56B7">
      <w:pPr>
        <w:jc w:val="both"/>
        <w:rPr>
          <w:sz w:val="28"/>
          <w:szCs w:val="28"/>
          <w:lang w:val="uk-UA"/>
        </w:rPr>
      </w:pPr>
      <w:r w:rsidRPr="002A6C42">
        <w:rPr>
          <w:b/>
          <w:bCs/>
          <w:sz w:val="28"/>
          <w:szCs w:val="28"/>
          <w:lang w:val="uk-UA"/>
        </w:rPr>
        <w:t xml:space="preserve">Секретар </w:t>
      </w:r>
      <w:r w:rsidR="002A6C42">
        <w:rPr>
          <w:b/>
          <w:bCs/>
          <w:sz w:val="28"/>
          <w:szCs w:val="28"/>
          <w:lang w:val="uk-UA"/>
        </w:rPr>
        <w:t>міської</w:t>
      </w:r>
      <w:r w:rsidRPr="002A6C42">
        <w:rPr>
          <w:b/>
          <w:bCs/>
          <w:sz w:val="28"/>
          <w:szCs w:val="28"/>
          <w:lang w:val="uk-UA"/>
        </w:rPr>
        <w:t xml:space="preserve"> ради                           </w:t>
      </w:r>
      <w:r w:rsidR="00430413">
        <w:rPr>
          <w:b/>
          <w:bCs/>
          <w:sz w:val="28"/>
          <w:szCs w:val="28"/>
          <w:lang w:val="uk-UA"/>
        </w:rPr>
        <w:t xml:space="preserve">      </w:t>
      </w:r>
      <w:r w:rsidRPr="002A6C42">
        <w:rPr>
          <w:b/>
          <w:bCs/>
          <w:sz w:val="28"/>
          <w:szCs w:val="28"/>
          <w:lang w:val="uk-UA"/>
        </w:rPr>
        <w:t xml:space="preserve">                        </w:t>
      </w:r>
      <w:r w:rsidR="002A6C42">
        <w:rPr>
          <w:b/>
          <w:bCs/>
          <w:sz w:val="28"/>
          <w:szCs w:val="28"/>
          <w:lang w:val="uk-UA"/>
        </w:rPr>
        <w:t xml:space="preserve">    Уляна Микієвич</w:t>
      </w:r>
    </w:p>
    <w:p w14:paraId="3D00FFE2" w14:textId="6E39D421" w:rsidR="00485788" w:rsidRPr="002A6C42" w:rsidRDefault="00485788" w:rsidP="00430413">
      <w:pPr>
        <w:ind w:left="4820"/>
        <w:rPr>
          <w:b/>
          <w:sz w:val="28"/>
          <w:szCs w:val="28"/>
          <w:lang w:val="uk-UA"/>
        </w:rPr>
      </w:pPr>
      <w:r w:rsidRPr="002A6C42">
        <w:rPr>
          <w:b/>
          <w:sz w:val="28"/>
          <w:szCs w:val="28"/>
          <w:lang w:val="uk-UA"/>
        </w:rPr>
        <w:lastRenderedPageBreak/>
        <w:t xml:space="preserve">Додаток </w:t>
      </w:r>
    </w:p>
    <w:p w14:paraId="6A656009" w14:textId="3A3F789C" w:rsidR="00485788" w:rsidRPr="002A6C42" w:rsidRDefault="00485788" w:rsidP="00430413">
      <w:pPr>
        <w:ind w:left="4820"/>
        <w:rPr>
          <w:b/>
          <w:bCs/>
          <w:sz w:val="28"/>
          <w:szCs w:val="28"/>
          <w:lang w:val="uk-UA"/>
        </w:rPr>
      </w:pPr>
      <w:r w:rsidRPr="002A6C42">
        <w:rPr>
          <w:b/>
          <w:sz w:val="28"/>
          <w:szCs w:val="28"/>
          <w:lang w:val="uk-UA"/>
        </w:rPr>
        <w:t>до</w:t>
      </w:r>
      <w:r w:rsidRPr="002A6C42">
        <w:rPr>
          <w:b/>
          <w:lang w:val="uk-UA"/>
        </w:rPr>
        <w:t xml:space="preserve"> </w:t>
      </w:r>
      <w:r w:rsidRPr="002A6C42">
        <w:rPr>
          <w:b/>
          <w:bCs/>
          <w:sz w:val="28"/>
          <w:szCs w:val="28"/>
          <w:lang w:val="uk-UA"/>
        </w:rPr>
        <w:t xml:space="preserve">Програми соціального захисту населення </w:t>
      </w:r>
      <w:r w:rsidR="00430413">
        <w:rPr>
          <w:b/>
          <w:bCs/>
          <w:sz w:val="28"/>
          <w:szCs w:val="28"/>
          <w:lang w:val="uk-UA"/>
        </w:rPr>
        <w:t>Тисменицьк</w:t>
      </w:r>
      <w:r w:rsidR="00CB5FD5">
        <w:rPr>
          <w:b/>
          <w:bCs/>
          <w:sz w:val="28"/>
          <w:szCs w:val="28"/>
          <w:lang w:val="uk-UA"/>
        </w:rPr>
        <w:t xml:space="preserve">ої міської ради </w:t>
      </w:r>
      <w:r w:rsidRPr="002A6C42">
        <w:rPr>
          <w:b/>
          <w:bCs/>
          <w:sz w:val="28"/>
          <w:szCs w:val="28"/>
          <w:lang w:val="uk-UA"/>
        </w:rPr>
        <w:t xml:space="preserve">на </w:t>
      </w:r>
      <w:r w:rsidR="002A6C42" w:rsidRPr="002A6C42">
        <w:rPr>
          <w:b/>
          <w:bCs/>
          <w:sz w:val="28"/>
          <w:szCs w:val="28"/>
          <w:lang w:val="uk-UA"/>
        </w:rPr>
        <w:t>2021-2025</w:t>
      </w:r>
      <w:r w:rsidRPr="002A6C42">
        <w:rPr>
          <w:b/>
          <w:bCs/>
          <w:sz w:val="28"/>
          <w:szCs w:val="28"/>
          <w:lang w:val="uk-UA"/>
        </w:rPr>
        <w:t xml:space="preserve"> роки</w:t>
      </w:r>
    </w:p>
    <w:p w14:paraId="4E22186E" w14:textId="77777777" w:rsidR="00485788" w:rsidRPr="002A6C42" w:rsidRDefault="00485788" w:rsidP="00485788">
      <w:pPr>
        <w:ind w:left="5670"/>
        <w:jc w:val="both"/>
        <w:rPr>
          <w:sz w:val="28"/>
          <w:szCs w:val="28"/>
          <w:lang w:val="uk-UA"/>
        </w:rPr>
      </w:pPr>
    </w:p>
    <w:p w14:paraId="0D1001AA" w14:textId="77777777" w:rsidR="00485788" w:rsidRPr="002A6C42" w:rsidRDefault="00485788" w:rsidP="00430413">
      <w:pPr>
        <w:spacing w:before="120"/>
        <w:jc w:val="center"/>
        <w:rPr>
          <w:b/>
          <w:sz w:val="28"/>
          <w:szCs w:val="28"/>
          <w:lang w:val="uk-UA"/>
        </w:rPr>
      </w:pPr>
      <w:r w:rsidRPr="002A6C42">
        <w:rPr>
          <w:b/>
          <w:sz w:val="28"/>
          <w:szCs w:val="28"/>
          <w:lang w:val="uk-UA"/>
        </w:rPr>
        <w:t xml:space="preserve">Заходи на виконання програми </w:t>
      </w:r>
    </w:p>
    <w:p w14:paraId="3A1C9819" w14:textId="77777777" w:rsidR="00485788" w:rsidRPr="002A6C42" w:rsidRDefault="00485788" w:rsidP="00485788">
      <w:pPr>
        <w:spacing w:before="60"/>
        <w:ind w:firstLine="539"/>
        <w:jc w:val="both"/>
        <w:rPr>
          <w:color w:val="000080"/>
          <w:sz w:val="16"/>
          <w:szCs w:val="16"/>
          <w:lang w:val="uk-UA"/>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5895"/>
        <w:gridCol w:w="1701"/>
        <w:gridCol w:w="1843"/>
      </w:tblGrid>
      <w:tr w:rsidR="00485788" w:rsidRPr="002A6C42" w14:paraId="7E872C05" w14:textId="77777777" w:rsidTr="00430413">
        <w:trPr>
          <w:trHeight w:val="20"/>
        </w:trPr>
        <w:tc>
          <w:tcPr>
            <w:tcW w:w="626" w:type="dxa"/>
          </w:tcPr>
          <w:p w14:paraId="7603B98A" w14:textId="77777777" w:rsidR="00485788" w:rsidRPr="002A6C42" w:rsidRDefault="00485788" w:rsidP="000D54E5">
            <w:pPr>
              <w:jc w:val="center"/>
              <w:rPr>
                <w:b/>
                <w:color w:val="000000"/>
                <w:lang w:val="uk-UA"/>
              </w:rPr>
            </w:pPr>
            <w:r w:rsidRPr="002A6C42">
              <w:rPr>
                <w:b/>
                <w:color w:val="000000"/>
                <w:lang w:val="uk-UA"/>
              </w:rPr>
              <w:t>№ з/п</w:t>
            </w:r>
          </w:p>
        </w:tc>
        <w:tc>
          <w:tcPr>
            <w:tcW w:w="5895" w:type="dxa"/>
            <w:vAlign w:val="center"/>
          </w:tcPr>
          <w:p w14:paraId="07F1E7C2" w14:textId="77777777" w:rsidR="00485788" w:rsidRPr="002A6C42" w:rsidRDefault="00485788" w:rsidP="000D54E5">
            <w:pPr>
              <w:jc w:val="center"/>
              <w:rPr>
                <w:b/>
                <w:color w:val="000000"/>
                <w:lang w:val="uk-UA"/>
              </w:rPr>
            </w:pPr>
            <w:r w:rsidRPr="002A6C42">
              <w:rPr>
                <w:b/>
                <w:color w:val="000000"/>
                <w:lang w:val="uk-UA"/>
              </w:rPr>
              <w:t>Найменування витрат</w:t>
            </w:r>
          </w:p>
        </w:tc>
        <w:tc>
          <w:tcPr>
            <w:tcW w:w="1701" w:type="dxa"/>
          </w:tcPr>
          <w:p w14:paraId="6654C46F" w14:textId="77777777" w:rsidR="00485788" w:rsidRPr="002A6C42" w:rsidRDefault="00485788" w:rsidP="000D54E5">
            <w:pPr>
              <w:jc w:val="center"/>
              <w:rPr>
                <w:b/>
                <w:lang w:val="uk-UA"/>
              </w:rPr>
            </w:pPr>
            <w:r w:rsidRPr="002A6C42">
              <w:rPr>
                <w:b/>
                <w:lang w:val="uk-UA"/>
              </w:rPr>
              <w:t>Виконавець</w:t>
            </w:r>
          </w:p>
        </w:tc>
        <w:tc>
          <w:tcPr>
            <w:tcW w:w="1843" w:type="dxa"/>
          </w:tcPr>
          <w:p w14:paraId="5D00B0B0" w14:textId="77777777" w:rsidR="00485788" w:rsidRPr="002A6C42" w:rsidRDefault="00485788" w:rsidP="000D54E5">
            <w:pPr>
              <w:jc w:val="center"/>
              <w:rPr>
                <w:b/>
                <w:color w:val="000000"/>
                <w:lang w:val="uk-UA"/>
              </w:rPr>
            </w:pPr>
            <w:r w:rsidRPr="002A6C42">
              <w:rPr>
                <w:b/>
                <w:lang w:val="uk-UA"/>
              </w:rPr>
              <w:t>Джерела фінансування</w:t>
            </w:r>
          </w:p>
        </w:tc>
      </w:tr>
      <w:tr w:rsidR="003E4FAC" w:rsidRPr="002A6C42" w14:paraId="2C1140F4" w14:textId="77777777" w:rsidTr="00430413">
        <w:trPr>
          <w:trHeight w:val="20"/>
        </w:trPr>
        <w:tc>
          <w:tcPr>
            <w:tcW w:w="626" w:type="dxa"/>
          </w:tcPr>
          <w:p w14:paraId="6A562518" w14:textId="7504255A" w:rsidR="003E4FAC" w:rsidRPr="002A6C42" w:rsidRDefault="00D7061E" w:rsidP="00430413">
            <w:pPr>
              <w:jc w:val="center"/>
              <w:rPr>
                <w:color w:val="000000"/>
                <w:sz w:val="28"/>
                <w:szCs w:val="28"/>
                <w:lang w:val="uk-UA"/>
              </w:rPr>
            </w:pPr>
            <w:r>
              <w:rPr>
                <w:color w:val="000000"/>
                <w:sz w:val="28"/>
                <w:szCs w:val="28"/>
                <w:lang w:val="uk-UA"/>
              </w:rPr>
              <w:t>1</w:t>
            </w:r>
            <w:r w:rsidR="003E4FAC" w:rsidRPr="002A6C42">
              <w:rPr>
                <w:color w:val="000000"/>
                <w:sz w:val="28"/>
                <w:szCs w:val="28"/>
                <w:lang w:val="uk-UA"/>
              </w:rPr>
              <w:t>.</w:t>
            </w:r>
          </w:p>
        </w:tc>
        <w:tc>
          <w:tcPr>
            <w:tcW w:w="5895" w:type="dxa"/>
          </w:tcPr>
          <w:p w14:paraId="05D9E7D5" w14:textId="77777777" w:rsidR="003E4FAC" w:rsidRPr="002A6C42" w:rsidRDefault="003E4FAC" w:rsidP="000D54E5">
            <w:pPr>
              <w:jc w:val="both"/>
              <w:rPr>
                <w:color w:val="000000"/>
                <w:sz w:val="28"/>
                <w:szCs w:val="28"/>
                <w:lang w:val="uk-UA"/>
              </w:rPr>
            </w:pPr>
            <w:r w:rsidRPr="002A6C42">
              <w:rPr>
                <w:sz w:val="28"/>
                <w:szCs w:val="28"/>
                <w:lang w:val="uk-UA"/>
              </w:rPr>
              <w:t>Надання допомоги на поховання померлих безробітних осіб працездатного віку та допомоги на поховання деяких категорій осіб</w:t>
            </w:r>
          </w:p>
        </w:tc>
        <w:tc>
          <w:tcPr>
            <w:tcW w:w="1701" w:type="dxa"/>
          </w:tcPr>
          <w:p w14:paraId="139F8F41" w14:textId="77777777" w:rsidR="003E4FAC" w:rsidRPr="002A6C42" w:rsidRDefault="003E4FAC" w:rsidP="00430413">
            <w:pPr>
              <w:jc w:val="center"/>
              <w:rPr>
                <w:lang w:val="uk-UA"/>
              </w:rPr>
            </w:pPr>
            <w:r w:rsidRPr="002A6C42">
              <w:rPr>
                <w:color w:val="000000"/>
                <w:lang w:val="uk-UA"/>
              </w:rPr>
              <w:t>Виконавчий апарат</w:t>
            </w:r>
          </w:p>
        </w:tc>
        <w:tc>
          <w:tcPr>
            <w:tcW w:w="1843" w:type="dxa"/>
          </w:tcPr>
          <w:p w14:paraId="6B475EEB" w14:textId="77777777" w:rsidR="003E4FAC" w:rsidRPr="002A6C42" w:rsidRDefault="003E4FAC" w:rsidP="00430413">
            <w:pPr>
              <w:jc w:val="center"/>
              <w:rPr>
                <w:lang w:val="uk-UA"/>
              </w:rPr>
            </w:pPr>
            <w:r w:rsidRPr="002A6C42">
              <w:rPr>
                <w:color w:val="000000"/>
                <w:lang w:val="uk-UA"/>
              </w:rPr>
              <w:t>В межах кошторисних призначень</w:t>
            </w:r>
          </w:p>
        </w:tc>
      </w:tr>
      <w:tr w:rsidR="003E4FAC" w:rsidRPr="002A6C42" w14:paraId="5733BBEC" w14:textId="77777777" w:rsidTr="00430413">
        <w:trPr>
          <w:trHeight w:val="20"/>
        </w:trPr>
        <w:tc>
          <w:tcPr>
            <w:tcW w:w="626" w:type="dxa"/>
          </w:tcPr>
          <w:p w14:paraId="114C970F" w14:textId="606D774E" w:rsidR="003E4FAC" w:rsidRPr="002A6C42" w:rsidRDefault="00D7061E" w:rsidP="00430413">
            <w:pPr>
              <w:jc w:val="center"/>
              <w:rPr>
                <w:color w:val="000000"/>
                <w:sz w:val="28"/>
                <w:szCs w:val="28"/>
                <w:lang w:val="uk-UA"/>
              </w:rPr>
            </w:pPr>
            <w:r>
              <w:rPr>
                <w:color w:val="000000"/>
                <w:sz w:val="28"/>
                <w:szCs w:val="28"/>
                <w:lang w:val="uk-UA"/>
              </w:rPr>
              <w:t>2</w:t>
            </w:r>
            <w:r w:rsidR="003E4FAC" w:rsidRPr="002A6C42">
              <w:rPr>
                <w:color w:val="000000"/>
                <w:sz w:val="28"/>
                <w:szCs w:val="28"/>
                <w:lang w:val="uk-UA"/>
              </w:rPr>
              <w:t>.</w:t>
            </w:r>
          </w:p>
        </w:tc>
        <w:tc>
          <w:tcPr>
            <w:tcW w:w="5895" w:type="dxa"/>
          </w:tcPr>
          <w:p w14:paraId="424BC8FB" w14:textId="5BEAD428" w:rsidR="003E4FAC" w:rsidRPr="00616EBC" w:rsidRDefault="003E4FAC" w:rsidP="000D54E5">
            <w:pPr>
              <w:jc w:val="both"/>
              <w:rPr>
                <w:sz w:val="28"/>
                <w:szCs w:val="28"/>
                <w:lang w:val="uk-UA"/>
              </w:rPr>
            </w:pPr>
            <w:r w:rsidRPr="002A6C42">
              <w:rPr>
                <w:sz w:val="28"/>
                <w:szCs w:val="28"/>
                <w:lang w:val="uk-UA"/>
              </w:rPr>
              <w:t xml:space="preserve">Надання адресної матеріальної допомоги ветеранам </w:t>
            </w:r>
            <w:r w:rsidR="00616EBC">
              <w:rPr>
                <w:sz w:val="28"/>
                <w:szCs w:val="28"/>
                <w:lang w:val="uk-UA"/>
              </w:rPr>
              <w:t>національно-</w:t>
            </w:r>
            <w:r w:rsidR="00616EBC" w:rsidRPr="00616EBC">
              <w:rPr>
                <w:sz w:val="28"/>
                <w:szCs w:val="28"/>
                <w:lang w:val="uk-UA"/>
              </w:rPr>
              <w:t>визвольних змагань</w:t>
            </w:r>
            <w:r w:rsidR="00616EBC" w:rsidRPr="002A6C42">
              <w:rPr>
                <w:sz w:val="28"/>
                <w:szCs w:val="28"/>
                <w:lang w:val="uk-UA"/>
              </w:rPr>
              <w:t xml:space="preserve"> </w:t>
            </w:r>
            <w:r w:rsidRPr="002A6C42">
              <w:rPr>
                <w:sz w:val="28"/>
                <w:szCs w:val="28"/>
                <w:lang w:val="uk-UA"/>
              </w:rPr>
              <w:t>та праці, громадянам похилого віку, інвалідам до державних свят та пам’ятних дат</w:t>
            </w:r>
          </w:p>
        </w:tc>
        <w:tc>
          <w:tcPr>
            <w:tcW w:w="1701" w:type="dxa"/>
          </w:tcPr>
          <w:p w14:paraId="706A174D" w14:textId="77777777" w:rsidR="003E4FAC" w:rsidRPr="002A6C42" w:rsidRDefault="003E4FAC" w:rsidP="00430413">
            <w:pPr>
              <w:jc w:val="center"/>
              <w:rPr>
                <w:lang w:val="uk-UA"/>
              </w:rPr>
            </w:pPr>
            <w:r w:rsidRPr="002A6C42">
              <w:rPr>
                <w:color w:val="000000"/>
                <w:lang w:val="uk-UA"/>
              </w:rPr>
              <w:t>Виконавчий апарат</w:t>
            </w:r>
          </w:p>
        </w:tc>
        <w:tc>
          <w:tcPr>
            <w:tcW w:w="1843" w:type="dxa"/>
          </w:tcPr>
          <w:p w14:paraId="310CE82C" w14:textId="77777777" w:rsidR="003E4FAC" w:rsidRPr="002A6C42" w:rsidRDefault="003E4FAC" w:rsidP="00430413">
            <w:pPr>
              <w:jc w:val="center"/>
              <w:rPr>
                <w:lang w:val="uk-UA"/>
              </w:rPr>
            </w:pPr>
            <w:r w:rsidRPr="002A6C42">
              <w:rPr>
                <w:color w:val="000000"/>
                <w:lang w:val="uk-UA"/>
              </w:rPr>
              <w:t>В межах кошторисних призначень</w:t>
            </w:r>
          </w:p>
        </w:tc>
      </w:tr>
      <w:tr w:rsidR="0067346D" w:rsidRPr="005A5F5F" w14:paraId="2921061D" w14:textId="77777777" w:rsidTr="00430413">
        <w:trPr>
          <w:trHeight w:val="20"/>
        </w:trPr>
        <w:tc>
          <w:tcPr>
            <w:tcW w:w="626" w:type="dxa"/>
          </w:tcPr>
          <w:p w14:paraId="2FB065AF" w14:textId="7F1445DA" w:rsidR="0067346D" w:rsidRPr="002A6C42" w:rsidRDefault="00D7061E" w:rsidP="00430413">
            <w:pPr>
              <w:jc w:val="center"/>
              <w:rPr>
                <w:color w:val="000000"/>
                <w:sz w:val="28"/>
                <w:szCs w:val="28"/>
                <w:lang w:val="uk-UA"/>
              </w:rPr>
            </w:pPr>
            <w:r>
              <w:rPr>
                <w:color w:val="000000"/>
                <w:sz w:val="28"/>
                <w:szCs w:val="28"/>
                <w:lang w:val="uk-UA"/>
              </w:rPr>
              <w:t>3</w:t>
            </w:r>
            <w:r w:rsidR="0067346D" w:rsidRPr="002A6C42">
              <w:rPr>
                <w:color w:val="000000"/>
                <w:sz w:val="28"/>
                <w:szCs w:val="28"/>
                <w:lang w:val="uk-UA"/>
              </w:rPr>
              <w:t>.</w:t>
            </w:r>
          </w:p>
        </w:tc>
        <w:tc>
          <w:tcPr>
            <w:tcW w:w="5895" w:type="dxa"/>
          </w:tcPr>
          <w:p w14:paraId="1D39C025" w14:textId="30B78359" w:rsidR="0067346D" w:rsidRPr="00015008" w:rsidRDefault="00015008" w:rsidP="000D54E5">
            <w:pPr>
              <w:jc w:val="both"/>
              <w:rPr>
                <w:sz w:val="28"/>
                <w:szCs w:val="28"/>
                <w:lang w:val="uk-UA"/>
              </w:rPr>
            </w:pPr>
            <w:r w:rsidRPr="00015008">
              <w:rPr>
                <w:sz w:val="28"/>
                <w:szCs w:val="28"/>
                <w:lang w:val="uk-UA"/>
              </w:rPr>
              <w:t>Пільгове медичне обслуговування осіб, які постраждали внаслідок Чорнобильської катастрофи</w:t>
            </w:r>
          </w:p>
        </w:tc>
        <w:tc>
          <w:tcPr>
            <w:tcW w:w="1701" w:type="dxa"/>
          </w:tcPr>
          <w:p w14:paraId="4B8D0F8D" w14:textId="77777777" w:rsidR="0067346D" w:rsidRPr="002A6C42" w:rsidRDefault="0067346D" w:rsidP="00430413">
            <w:pPr>
              <w:jc w:val="center"/>
              <w:rPr>
                <w:color w:val="000000"/>
                <w:lang w:val="uk-UA"/>
              </w:rPr>
            </w:pPr>
          </w:p>
        </w:tc>
        <w:tc>
          <w:tcPr>
            <w:tcW w:w="1843" w:type="dxa"/>
          </w:tcPr>
          <w:p w14:paraId="7D9A7254" w14:textId="77777777" w:rsidR="0067346D" w:rsidRPr="002A6C42" w:rsidRDefault="0067346D" w:rsidP="00430413">
            <w:pPr>
              <w:jc w:val="center"/>
              <w:rPr>
                <w:color w:val="000000"/>
                <w:lang w:val="uk-UA"/>
              </w:rPr>
            </w:pPr>
          </w:p>
        </w:tc>
      </w:tr>
      <w:tr w:rsidR="00616EBC" w:rsidRPr="002A6C42" w14:paraId="5D64DAAA" w14:textId="77777777" w:rsidTr="00430413">
        <w:trPr>
          <w:trHeight w:val="20"/>
        </w:trPr>
        <w:tc>
          <w:tcPr>
            <w:tcW w:w="626" w:type="dxa"/>
          </w:tcPr>
          <w:p w14:paraId="6786AA2B" w14:textId="26CB67FD" w:rsidR="00616EBC" w:rsidRPr="002A6C42" w:rsidRDefault="00D7061E" w:rsidP="0067346D">
            <w:pPr>
              <w:jc w:val="center"/>
              <w:rPr>
                <w:color w:val="000000"/>
                <w:sz w:val="28"/>
                <w:szCs w:val="28"/>
                <w:lang w:val="uk-UA"/>
              </w:rPr>
            </w:pPr>
            <w:r>
              <w:rPr>
                <w:color w:val="000000"/>
                <w:sz w:val="28"/>
                <w:szCs w:val="28"/>
                <w:lang w:val="uk-UA"/>
              </w:rPr>
              <w:t>4</w:t>
            </w:r>
            <w:r w:rsidR="00616EBC">
              <w:rPr>
                <w:color w:val="000000"/>
                <w:sz w:val="28"/>
                <w:szCs w:val="28"/>
                <w:lang w:val="uk-UA"/>
              </w:rPr>
              <w:t>.</w:t>
            </w:r>
          </w:p>
        </w:tc>
        <w:tc>
          <w:tcPr>
            <w:tcW w:w="5895" w:type="dxa"/>
          </w:tcPr>
          <w:p w14:paraId="343B11CF" w14:textId="075F7055" w:rsidR="00616EBC" w:rsidRPr="00616EBC" w:rsidRDefault="000D54E5" w:rsidP="000D54E5">
            <w:pPr>
              <w:jc w:val="both"/>
              <w:rPr>
                <w:sz w:val="28"/>
                <w:szCs w:val="28"/>
                <w:lang w:val="uk-UA"/>
              </w:rPr>
            </w:pPr>
            <w:r w:rsidRPr="002A6C42">
              <w:rPr>
                <w:sz w:val="28"/>
                <w:szCs w:val="28"/>
                <w:lang w:val="uk-UA"/>
              </w:rPr>
              <w:t xml:space="preserve">Надання виплати </w:t>
            </w:r>
            <w:r w:rsidR="00616EBC">
              <w:rPr>
                <w:sz w:val="28"/>
                <w:szCs w:val="28"/>
                <w:lang w:val="uk-UA"/>
              </w:rPr>
              <w:t xml:space="preserve">на </w:t>
            </w:r>
            <w:r w:rsidR="00616EBC" w:rsidRPr="00616EBC">
              <w:rPr>
                <w:sz w:val="28"/>
                <w:szCs w:val="28"/>
                <w:lang w:val="uk-UA"/>
              </w:rPr>
              <w:t>оплату за житлові комунальні послуги, скраплений газ</w:t>
            </w:r>
            <w:r>
              <w:rPr>
                <w:sz w:val="28"/>
                <w:szCs w:val="28"/>
                <w:lang w:val="uk-UA"/>
              </w:rPr>
              <w:t>,</w:t>
            </w:r>
            <w:r w:rsidR="00616EBC" w:rsidRPr="00616EBC">
              <w:rPr>
                <w:sz w:val="28"/>
                <w:szCs w:val="28"/>
                <w:lang w:val="uk-UA"/>
              </w:rPr>
              <w:t xml:space="preserve"> тверде паливо, послуги зв'язку.  </w:t>
            </w:r>
          </w:p>
        </w:tc>
        <w:tc>
          <w:tcPr>
            <w:tcW w:w="1701" w:type="dxa"/>
          </w:tcPr>
          <w:p w14:paraId="5926F209" w14:textId="77777777" w:rsidR="00616EBC" w:rsidRPr="002A6C42" w:rsidRDefault="00616EBC" w:rsidP="0067346D">
            <w:pPr>
              <w:jc w:val="center"/>
              <w:rPr>
                <w:color w:val="000000"/>
                <w:lang w:val="uk-UA"/>
              </w:rPr>
            </w:pPr>
          </w:p>
        </w:tc>
        <w:tc>
          <w:tcPr>
            <w:tcW w:w="1843" w:type="dxa"/>
          </w:tcPr>
          <w:p w14:paraId="46203A2E" w14:textId="77777777" w:rsidR="00616EBC" w:rsidRPr="002A6C42" w:rsidRDefault="00616EBC" w:rsidP="0067346D">
            <w:pPr>
              <w:jc w:val="center"/>
              <w:rPr>
                <w:color w:val="000000"/>
                <w:lang w:val="uk-UA"/>
              </w:rPr>
            </w:pPr>
          </w:p>
        </w:tc>
      </w:tr>
      <w:tr w:rsidR="00616EBC" w:rsidRPr="002A6C42" w14:paraId="5E64BAB2" w14:textId="77777777" w:rsidTr="00430413">
        <w:trPr>
          <w:trHeight w:val="20"/>
        </w:trPr>
        <w:tc>
          <w:tcPr>
            <w:tcW w:w="626" w:type="dxa"/>
          </w:tcPr>
          <w:p w14:paraId="3C70F287" w14:textId="39001534" w:rsidR="00616EBC" w:rsidRPr="002A6C42" w:rsidRDefault="00D7061E" w:rsidP="00616EBC">
            <w:pPr>
              <w:jc w:val="center"/>
              <w:rPr>
                <w:color w:val="000000"/>
                <w:sz w:val="28"/>
                <w:szCs w:val="28"/>
                <w:lang w:val="uk-UA"/>
              </w:rPr>
            </w:pPr>
            <w:r>
              <w:rPr>
                <w:color w:val="000000"/>
                <w:sz w:val="28"/>
                <w:szCs w:val="28"/>
                <w:lang w:val="uk-UA"/>
              </w:rPr>
              <w:t>5</w:t>
            </w:r>
            <w:r w:rsidR="00616EBC">
              <w:rPr>
                <w:color w:val="000000"/>
                <w:sz w:val="28"/>
                <w:szCs w:val="28"/>
                <w:lang w:val="uk-UA"/>
              </w:rPr>
              <w:t>.</w:t>
            </w:r>
          </w:p>
        </w:tc>
        <w:tc>
          <w:tcPr>
            <w:tcW w:w="5895" w:type="dxa"/>
          </w:tcPr>
          <w:p w14:paraId="54150686" w14:textId="24A8CC93" w:rsidR="00616EBC" w:rsidRPr="002A6C42" w:rsidRDefault="00616EBC" w:rsidP="000D54E5">
            <w:pPr>
              <w:jc w:val="both"/>
              <w:rPr>
                <w:sz w:val="28"/>
                <w:szCs w:val="28"/>
                <w:lang w:val="uk-UA"/>
              </w:rPr>
            </w:pPr>
            <w:r w:rsidRPr="002A6C42">
              <w:rPr>
                <w:sz w:val="28"/>
                <w:szCs w:val="28"/>
                <w:lang w:val="uk-UA"/>
              </w:rPr>
              <w:t>Привітання (подарунки, вручення продуктових наборів, Різдвяні та Пасхальні подарунки та ін.) одиноких та одиноко проживаючих непрацездатних пенсіонерів, інвалідів з такими святами, як: (дні народження та ювілеї, Різдво Христове, Пасха, День інвалідів України, Новорічні привітання)</w:t>
            </w:r>
          </w:p>
        </w:tc>
        <w:tc>
          <w:tcPr>
            <w:tcW w:w="1701" w:type="dxa"/>
          </w:tcPr>
          <w:p w14:paraId="45A82895" w14:textId="77777777" w:rsidR="00616EBC" w:rsidRPr="002A6C42" w:rsidRDefault="00616EBC" w:rsidP="00616EBC">
            <w:pPr>
              <w:jc w:val="center"/>
              <w:rPr>
                <w:lang w:val="uk-UA"/>
              </w:rPr>
            </w:pPr>
            <w:r w:rsidRPr="002A6C42">
              <w:rPr>
                <w:color w:val="000000"/>
                <w:lang w:val="uk-UA"/>
              </w:rPr>
              <w:t>Виконавчий апарат</w:t>
            </w:r>
          </w:p>
        </w:tc>
        <w:tc>
          <w:tcPr>
            <w:tcW w:w="1843" w:type="dxa"/>
          </w:tcPr>
          <w:p w14:paraId="5F29B72A" w14:textId="77777777" w:rsidR="00616EBC" w:rsidRPr="002A6C42" w:rsidRDefault="00616EBC" w:rsidP="00616EBC">
            <w:pPr>
              <w:jc w:val="center"/>
              <w:rPr>
                <w:color w:val="000000"/>
                <w:lang w:val="uk-UA"/>
              </w:rPr>
            </w:pPr>
            <w:r w:rsidRPr="002A6C42">
              <w:rPr>
                <w:color w:val="000000"/>
                <w:lang w:val="uk-UA"/>
              </w:rPr>
              <w:t>В межах кошторисних призначень</w:t>
            </w:r>
          </w:p>
        </w:tc>
      </w:tr>
      <w:tr w:rsidR="00616EBC" w:rsidRPr="002A6C42" w14:paraId="35E35016" w14:textId="77777777" w:rsidTr="00430413">
        <w:trPr>
          <w:trHeight w:val="20"/>
        </w:trPr>
        <w:tc>
          <w:tcPr>
            <w:tcW w:w="626" w:type="dxa"/>
          </w:tcPr>
          <w:p w14:paraId="595B22D8" w14:textId="451110D4" w:rsidR="00616EBC" w:rsidRPr="002A6C42" w:rsidRDefault="00D7061E" w:rsidP="00616EBC">
            <w:pPr>
              <w:jc w:val="center"/>
              <w:rPr>
                <w:color w:val="000000"/>
                <w:sz w:val="28"/>
                <w:szCs w:val="28"/>
                <w:lang w:val="uk-UA"/>
              </w:rPr>
            </w:pPr>
            <w:r>
              <w:rPr>
                <w:color w:val="000000"/>
                <w:sz w:val="28"/>
                <w:szCs w:val="28"/>
                <w:lang w:val="uk-UA"/>
              </w:rPr>
              <w:t>6</w:t>
            </w:r>
            <w:r w:rsidR="00616EBC">
              <w:rPr>
                <w:color w:val="000000"/>
                <w:sz w:val="28"/>
                <w:szCs w:val="28"/>
                <w:lang w:val="uk-UA"/>
              </w:rPr>
              <w:t>.</w:t>
            </w:r>
          </w:p>
        </w:tc>
        <w:tc>
          <w:tcPr>
            <w:tcW w:w="5895" w:type="dxa"/>
          </w:tcPr>
          <w:p w14:paraId="18548CB1" w14:textId="77777777" w:rsidR="00616EBC" w:rsidRPr="002A6C42" w:rsidRDefault="00616EBC" w:rsidP="000D54E5">
            <w:pPr>
              <w:jc w:val="both"/>
              <w:rPr>
                <w:sz w:val="28"/>
                <w:szCs w:val="28"/>
                <w:lang w:val="uk-UA"/>
              </w:rPr>
            </w:pPr>
            <w:r w:rsidRPr="002A6C42">
              <w:rPr>
                <w:sz w:val="28"/>
                <w:szCs w:val="28"/>
                <w:lang w:val="uk-UA"/>
              </w:rPr>
              <w:t>Проведення організованого оздоровлення дітей пільгових категорій  у літній період</w:t>
            </w:r>
          </w:p>
        </w:tc>
        <w:tc>
          <w:tcPr>
            <w:tcW w:w="1701" w:type="dxa"/>
          </w:tcPr>
          <w:p w14:paraId="7EA61C11" w14:textId="77777777" w:rsidR="00616EBC" w:rsidRPr="002A6C42" w:rsidRDefault="00616EBC" w:rsidP="00616EBC">
            <w:pPr>
              <w:jc w:val="center"/>
              <w:rPr>
                <w:lang w:val="uk-UA"/>
              </w:rPr>
            </w:pPr>
            <w:r w:rsidRPr="002A6C42">
              <w:rPr>
                <w:color w:val="000000"/>
                <w:lang w:val="uk-UA"/>
              </w:rPr>
              <w:t>Виконавчий апарат</w:t>
            </w:r>
          </w:p>
        </w:tc>
        <w:tc>
          <w:tcPr>
            <w:tcW w:w="1843" w:type="dxa"/>
          </w:tcPr>
          <w:p w14:paraId="458FBA1A" w14:textId="1312F060" w:rsidR="00616EBC" w:rsidRPr="002A6C42" w:rsidRDefault="00616EBC" w:rsidP="00616EBC">
            <w:pPr>
              <w:jc w:val="center"/>
              <w:rPr>
                <w:color w:val="000000"/>
                <w:lang w:val="uk-UA"/>
              </w:rPr>
            </w:pPr>
            <w:r w:rsidRPr="002A6C42">
              <w:rPr>
                <w:color w:val="000000"/>
                <w:lang w:val="uk-UA"/>
              </w:rPr>
              <w:t>В межах кошторисних призначень</w:t>
            </w:r>
          </w:p>
        </w:tc>
      </w:tr>
      <w:tr w:rsidR="00B10B71" w:rsidRPr="00B10B71" w14:paraId="41D1EE66" w14:textId="77777777" w:rsidTr="00430413">
        <w:trPr>
          <w:trHeight w:val="20"/>
        </w:trPr>
        <w:tc>
          <w:tcPr>
            <w:tcW w:w="626" w:type="dxa"/>
          </w:tcPr>
          <w:p w14:paraId="09B193C9" w14:textId="12C66D2D" w:rsidR="00B10B71" w:rsidRDefault="00B10B71" w:rsidP="00B10B71">
            <w:pPr>
              <w:jc w:val="center"/>
              <w:rPr>
                <w:color w:val="000000"/>
                <w:sz w:val="28"/>
                <w:szCs w:val="28"/>
                <w:lang w:val="uk-UA"/>
              </w:rPr>
            </w:pPr>
            <w:r>
              <w:rPr>
                <w:color w:val="000000"/>
                <w:sz w:val="28"/>
                <w:szCs w:val="28"/>
                <w:lang w:val="uk-UA"/>
              </w:rPr>
              <w:t xml:space="preserve">7. </w:t>
            </w:r>
          </w:p>
        </w:tc>
        <w:tc>
          <w:tcPr>
            <w:tcW w:w="5895" w:type="dxa"/>
          </w:tcPr>
          <w:p w14:paraId="7C7F43AF" w14:textId="4095154C" w:rsidR="00B10B71" w:rsidRPr="002A6C42" w:rsidRDefault="00B10B71" w:rsidP="00B10B71">
            <w:pPr>
              <w:jc w:val="both"/>
              <w:rPr>
                <w:sz w:val="28"/>
                <w:szCs w:val="28"/>
                <w:lang w:val="uk-UA"/>
              </w:rPr>
            </w:pPr>
            <w:r>
              <w:rPr>
                <w:sz w:val="28"/>
                <w:szCs w:val="28"/>
                <w:lang w:val="uk-UA"/>
              </w:rPr>
              <w:t>Підтримка благодійної організації “Благодійний фонд “</w:t>
            </w:r>
            <w:proofErr w:type="spellStart"/>
            <w:r>
              <w:rPr>
                <w:sz w:val="28"/>
                <w:szCs w:val="28"/>
                <w:lang w:val="uk-UA"/>
              </w:rPr>
              <w:t>Карітас</w:t>
            </w:r>
            <w:proofErr w:type="spellEnd"/>
            <w:r>
              <w:rPr>
                <w:sz w:val="28"/>
                <w:szCs w:val="28"/>
                <w:lang w:val="uk-UA"/>
              </w:rPr>
              <w:t>-парафії Архистратига Михаїла м. Тисмениця” .</w:t>
            </w:r>
          </w:p>
        </w:tc>
        <w:tc>
          <w:tcPr>
            <w:tcW w:w="1701" w:type="dxa"/>
          </w:tcPr>
          <w:p w14:paraId="39547D39" w14:textId="3F54CB01" w:rsidR="00B10B71" w:rsidRPr="002A6C42" w:rsidRDefault="00B10B71" w:rsidP="00B10B71">
            <w:pPr>
              <w:jc w:val="center"/>
              <w:rPr>
                <w:color w:val="000000"/>
                <w:lang w:val="uk-UA"/>
              </w:rPr>
            </w:pPr>
            <w:r w:rsidRPr="002A6C42">
              <w:rPr>
                <w:color w:val="000000"/>
                <w:lang w:val="uk-UA"/>
              </w:rPr>
              <w:t>Виконавчий апарат</w:t>
            </w:r>
          </w:p>
        </w:tc>
        <w:tc>
          <w:tcPr>
            <w:tcW w:w="1843" w:type="dxa"/>
          </w:tcPr>
          <w:p w14:paraId="7954B5DE" w14:textId="32FCAC52" w:rsidR="00B10B71" w:rsidRPr="002A6C42" w:rsidRDefault="00B10B71" w:rsidP="00B10B71">
            <w:pPr>
              <w:jc w:val="center"/>
              <w:rPr>
                <w:color w:val="000000"/>
                <w:lang w:val="uk-UA"/>
              </w:rPr>
            </w:pPr>
            <w:r w:rsidRPr="002A6C42">
              <w:rPr>
                <w:color w:val="000000"/>
                <w:lang w:val="uk-UA"/>
              </w:rPr>
              <w:t>В межах кошторисних призначень</w:t>
            </w:r>
          </w:p>
        </w:tc>
      </w:tr>
    </w:tbl>
    <w:p w14:paraId="45AEEC8E" w14:textId="62B5EDE8" w:rsidR="00CB5FD5" w:rsidRDefault="00CB5FD5" w:rsidP="00CB5FD5">
      <w:pPr>
        <w:rPr>
          <w:b/>
          <w:bCs/>
          <w:sz w:val="22"/>
          <w:szCs w:val="22"/>
          <w:lang w:val="uk-UA"/>
        </w:rPr>
      </w:pPr>
    </w:p>
    <w:p w14:paraId="7874D3D1" w14:textId="77777777" w:rsidR="00CB5FD5" w:rsidRPr="00430413" w:rsidRDefault="00CB5FD5" w:rsidP="00485788">
      <w:pPr>
        <w:rPr>
          <w:b/>
          <w:bCs/>
          <w:sz w:val="22"/>
          <w:szCs w:val="22"/>
          <w:lang w:val="uk-UA"/>
        </w:rPr>
      </w:pPr>
    </w:p>
    <w:p w14:paraId="073A09AE" w14:textId="77777777" w:rsidR="00485788" w:rsidRPr="00430413" w:rsidRDefault="00485788" w:rsidP="00485788">
      <w:pPr>
        <w:rPr>
          <w:lang w:val="uk-UA" w:eastAsia="uk-UA"/>
        </w:rPr>
      </w:pPr>
    </w:p>
    <w:p w14:paraId="58921E7E" w14:textId="4119688C" w:rsidR="00485788" w:rsidRPr="002A6C42" w:rsidRDefault="00485788" w:rsidP="00485788">
      <w:pPr>
        <w:widowControl w:val="0"/>
        <w:jc w:val="both"/>
        <w:rPr>
          <w:b/>
          <w:bCs/>
          <w:sz w:val="28"/>
          <w:szCs w:val="28"/>
          <w:lang w:val="uk-UA"/>
        </w:rPr>
      </w:pPr>
      <w:r w:rsidRPr="002A6C42">
        <w:rPr>
          <w:b/>
          <w:bCs/>
          <w:sz w:val="28"/>
          <w:szCs w:val="28"/>
          <w:lang w:val="uk-UA"/>
        </w:rPr>
        <w:t xml:space="preserve">Секретар </w:t>
      </w:r>
      <w:r w:rsidR="002A6C42">
        <w:rPr>
          <w:b/>
          <w:bCs/>
          <w:sz w:val="28"/>
          <w:szCs w:val="28"/>
          <w:lang w:val="uk-UA"/>
        </w:rPr>
        <w:t>міської</w:t>
      </w:r>
      <w:r w:rsidRPr="002A6C42">
        <w:rPr>
          <w:b/>
          <w:bCs/>
          <w:sz w:val="28"/>
          <w:szCs w:val="28"/>
          <w:lang w:val="uk-UA"/>
        </w:rPr>
        <w:t xml:space="preserve"> ради                        </w:t>
      </w:r>
      <w:r w:rsidR="00430413">
        <w:rPr>
          <w:b/>
          <w:bCs/>
          <w:sz w:val="28"/>
          <w:szCs w:val="28"/>
          <w:lang w:val="uk-UA"/>
        </w:rPr>
        <w:t xml:space="preserve">            </w:t>
      </w:r>
      <w:r w:rsidRPr="002A6C42">
        <w:rPr>
          <w:b/>
          <w:bCs/>
          <w:sz w:val="28"/>
          <w:szCs w:val="28"/>
          <w:lang w:val="uk-UA"/>
        </w:rPr>
        <w:t xml:space="preserve">                   </w:t>
      </w:r>
      <w:r w:rsidR="00430413">
        <w:rPr>
          <w:b/>
          <w:bCs/>
          <w:sz w:val="28"/>
          <w:szCs w:val="28"/>
          <w:lang w:val="uk-UA"/>
        </w:rPr>
        <w:t xml:space="preserve">      Уляна Микієвич</w:t>
      </w:r>
    </w:p>
    <w:p w14:paraId="78A8B025" w14:textId="77777777" w:rsidR="00485788" w:rsidRPr="002A6C42" w:rsidRDefault="00485788" w:rsidP="00485788">
      <w:pPr>
        <w:widowControl w:val="0"/>
        <w:jc w:val="both"/>
        <w:rPr>
          <w:b/>
          <w:bCs/>
          <w:sz w:val="28"/>
          <w:szCs w:val="28"/>
          <w:lang w:val="uk-UA"/>
        </w:rPr>
      </w:pPr>
    </w:p>
    <w:p w14:paraId="7A7A7C9D" w14:textId="77777777" w:rsidR="00AA7382" w:rsidRPr="002A6C42" w:rsidRDefault="00AA7382" w:rsidP="00485788">
      <w:pPr>
        <w:shd w:val="clear" w:color="auto" w:fill="FFFFFF"/>
        <w:jc w:val="both"/>
        <w:rPr>
          <w:sz w:val="28"/>
          <w:lang w:val="uk-UA"/>
        </w:rPr>
      </w:pPr>
    </w:p>
    <w:p w14:paraId="2F1BE630" w14:textId="77777777" w:rsidR="008E4ECA" w:rsidRPr="002A6C42" w:rsidRDefault="008E4ECA" w:rsidP="00A5563F">
      <w:pPr>
        <w:rPr>
          <w:color w:val="333333"/>
          <w:lang w:val="uk-UA"/>
        </w:rPr>
      </w:pPr>
    </w:p>
    <w:sectPr w:rsidR="008E4ECA" w:rsidRPr="002A6C42" w:rsidSect="0054122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2"/>
      <w:numFmt w:val="decimal"/>
      <w:lvlText w:val="%1."/>
      <w:lvlJc w:val="left"/>
      <w:pPr>
        <w:tabs>
          <w:tab w:val="num" w:pos="720"/>
        </w:tabs>
        <w:ind w:left="720" w:hanging="360"/>
      </w:pPr>
      <w:rPr>
        <w:rFonts w:ascii="Times New Roman" w:eastAsia="Times New Roman" w:hAnsi="Times New Roman"/>
        <w:sz w:val="28"/>
        <w:szCs w:val="28"/>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ahoma" w:hAnsi="Tahoma"/>
        <w:caps w:val="0"/>
        <w:smallCaps w:val="0"/>
        <w:color w:val="000000"/>
        <w:spacing w:val="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9AB093B"/>
    <w:multiLevelType w:val="hybridMultilevel"/>
    <w:tmpl w:val="80E8DCC2"/>
    <w:lvl w:ilvl="0" w:tplc="A9D02D72">
      <w:numFmt w:val="bullet"/>
      <w:lvlText w:val="-"/>
      <w:lvlJc w:val="left"/>
      <w:pPr>
        <w:tabs>
          <w:tab w:val="num" w:pos="756"/>
        </w:tabs>
        <w:ind w:left="756" w:hanging="396"/>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D95FFB"/>
    <w:multiLevelType w:val="hybridMultilevel"/>
    <w:tmpl w:val="B928AC1E"/>
    <w:lvl w:ilvl="0" w:tplc="A9D02D72">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235B260F"/>
    <w:multiLevelType w:val="hybridMultilevel"/>
    <w:tmpl w:val="A91C01B4"/>
    <w:lvl w:ilvl="0" w:tplc="A9D02D7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FE80E49"/>
    <w:multiLevelType w:val="hybridMultilevel"/>
    <w:tmpl w:val="A18261C2"/>
    <w:lvl w:ilvl="0" w:tplc="A9D02D72">
      <w:numFmt w:val="bullet"/>
      <w:lvlText w:val="-"/>
      <w:lvlJc w:val="left"/>
      <w:pPr>
        <w:tabs>
          <w:tab w:val="num" w:pos="756"/>
        </w:tabs>
        <w:ind w:left="756" w:hanging="396"/>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1843F68"/>
    <w:multiLevelType w:val="hybridMultilevel"/>
    <w:tmpl w:val="51466A56"/>
    <w:lvl w:ilvl="0" w:tplc="98D48BDE">
      <w:numFmt w:val="bullet"/>
      <w:lvlText w:val="-"/>
      <w:lvlJc w:val="left"/>
      <w:pPr>
        <w:ind w:left="1124" w:hanging="624"/>
      </w:pPr>
      <w:rPr>
        <w:rFonts w:ascii="Times New Roman" w:eastAsia="Times New Roman" w:hAnsi="Times New Roman"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cs="Wingdings" w:hint="default"/>
      </w:rPr>
    </w:lvl>
    <w:lvl w:ilvl="3" w:tplc="04190001">
      <w:start w:val="1"/>
      <w:numFmt w:val="bullet"/>
      <w:lvlText w:val=""/>
      <w:lvlJc w:val="left"/>
      <w:pPr>
        <w:ind w:left="3020" w:hanging="360"/>
      </w:pPr>
      <w:rPr>
        <w:rFonts w:ascii="Symbol" w:hAnsi="Symbol" w:cs="Symbol" w:hint="default"/>
      </w:rPr>
    </w:lvl>
    <w:lvl w:ilvl="4" w:tplc="04190003">
      <w:start w:val="1"/>
      <w:numFmt w:val="bullet"/>
      <w:lvlText w:val="o"/>
      <w:lvlJc w:val="left"/>
      <w:pPr>
        <w:ind w:left="3740" w:hanging="360"/>
      </w:pPr>
      <w:rPr>
        <w:rFonts w:ascii="Courier New" w:hAnsi="Courier New" w:cs="Courier New" w:hint="default"/>
      </w:rPr>
    </w:lvl>
    <w:lvl w:ilvl="5" w:tplc="04190005">
      <w:start w:val="1"/>
      <w:numFmt w:val="bullet"/>
      <w:lvlText w:val=""/>
      <w:lvlJc w:val="left"/>
      <w:pPr>
        <w:ind w:left="4460" w:hanging="360"/>
      </w:pPr>
      <w:rPr>
        <w:rFonts w:ascii="Wingdings" w:hAnsi="Wingdings" w:cs="Wingdings" w:hint="default"/>
      </w:rPr>
    </w:lvl>
    <w:lvl w:ilvl="6" w:tplc="04190001">
      <w:start w:val="1"/>
      <w:numFmt w:val="bullet"/>
      <w:lvlText w:val=""/>
      <w:lvlJc w:val="left"/>
      <w:pPr>
        <w:ind w:left="5180" w:hanging="360"/>
      </w:pPr>
      <w:rPr>
        <w:rFonts w:ascii="Symbol" w:hAnsi="Symbol" w:cs="Symbol" w:hint="default"/>
      </w:rPr>
    </w:lvl>
    <w:lvl w:ilvl="7" w:tplc="04190003">
      <w:start w:val="1"/>
      <w:numFmt w:val="bullet"/>
      <w:lvlText w:val="o"/>
      <w:lvlJc w:val="left"/>
      <w:pPr>
        <w:ind w:left="5900" w:hanging="360"/>
      </w:pPr>
      <w:rPr>
        <w:rFonts w:ascii="Courier New" w:hAnsi="Courier New" w:cs="Courier New" w:hint="default"/>
      </w:rPr>
    </w:lvl>
    <w:lvl w:ilvl="8" w:tplc="04190005">
      <w:start w:val="1"/>
      <w:numFmt w:val="bullet"/>
      <w:lvlText w:val=""/>
      <w:lvlJc w:val="left"/>
      <w:pPr>
        <w:ind w:left="6620" w:hanging="360"/>
      </w:pPr>
      <w:rPr>
        <w:rFonts w:ascii="Wingdings" w:hAnsi="Wingdings" w:cs="Wingdings" w:hint="default"/>
      </w:rPr>
    </w:lvl>
  </w:abstractNum>
  <w:abstractNum w:abstractNumId="7" w15:restartNumberingAfterBreak="0">
    <w:nsid w:val="3C927C06"/>
    <w:multiLevelType w:val="hybridMultilevel"/>
    <w:tmpl w:val="9FF046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B496752"/>
    <w:multiLevelType w:val="hybridMultilevel"/>
    <w:tmpl w:val="02443952"/>
    <w:lvl w:ilvl="0" w:tplc="A9D02D7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57A47B90"/>
    <w:multiLevelType w:val="hybridMultilevel"/>
    <w:tmpl w:val="E7C65842"/>
    <w:lvl w:ilvl="0" w:tplc="88F489E6">
      <w:numFmt w:val="bullet"/>
      <w:lvlText w:val="-"/>
      <w:lvlJc w:val="left"/>
      <w:pPr>
        <w:ind w:left="792" w:hanging="360"/>
      </w:pPr>
      <w:rPr>
        <w:rFonts w:ascii="Times New Roman" w:eastAsia="Times New Roman" w:hAnsi="Times New Roman"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10" w15:restartNumberingAfterBreak="0">
    <w:nsid w:val="58185171"/>
    <w:multiLevelType w:val="hybridMultilevel"/>
    <w:tmpl w:val="55B2FFCC"/>
    <w:lvl w:ilvl="0" w:tplc="E654AFF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9CA738C"/>
    <w:multiLevelType w:val="hybridMultilevel"/>
    <w:tmpl w:val="C9EAA966"/>
    <w:lvl w:ilvl="0" w:tplc="33E4134C">
      <w:start w:val="4"/>
      <w:numFmt w:val="bullet"/>
      <w:lvlText w:val="-"/>
      <w:lvlJc w:val="left"/>
      <w:pPr>
        <w:ind w:left="1065" w:hanging="360"/>
      </w:pPr>
      <w:rPr>
        <w:rFonts w:ascii="Times New Roman" w:eastAsia="Times New Roman" w:hAnsi="Times New Roman" w:cs="Times New Roman" w:hint="default"/>
        <w:color w:val="auto"/>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5C027D49"/>
    <w:multiLevelType w:val="hybridMultilevel"/>
    <w:tmpl w:val="7E809060"/>
    <w:lvl w:ilvl="0" w:tplc="A9D02D72">
      <w:numFmt w:val="bullet"/>
      <w:lvlText w:val="-"/>
      <w:lvlJc w:val="left"/>
      <w:pPr>
        <w:tabs>
          <w:tab w:val="num" w:pos="756"/>
        </w:tabs>
        <w:ind w:left="756" w:hanging="396"/>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BC2C2C"/>
    <w:multiLevelType w:val="hybridMultilevel"/>
    <w:tmpl w:val="B68A4964"/>
    <w:lvl w:ilvl="0" w:tplc="FFFFFFFF">
      <w:start w:val="1"/>
      <w:numFmt w:val="decimal"/>
      <w:lvlText w:val="%1."/>
      <w:lvlJc w:val="left"/>
      <w:pPr>
        <w:tabs>
          <w:tab w:val="num" w:pos="644"/>
        </w:tabs>
        <w:ind w:left="644"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6CA24194"/>
    <w:multiLevelType w:val="hybridMultilevel"/>
    <w:tmpl w:val="2A5A144E"/>
    <w:lvl w:ilvl="0" w:tplc="0419000F">
      <w:start w:val="6"/>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9"/>
  </w:num>
  <w:num w:numId="7">
    <w:abstractNumId w:val="8"/>
  </w:num>
  <w:num w:numId="8">
    <w:abstractNumId w:val="6"/>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num>
  <w:num w:numId="12">
    <w:abstractNumId w:val="1"/>
  </w:num>
  <w:num w:numId="13">
    <w:abstractNumId w:val="13"/>
  </w:num>
  <w:num w:numId="14">
    <w:abstractNumId w:val="14"/>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85"/>
    <w:rsid w:val="00015008"/>
    <w:rsid w:val="0003189A"/>
    <w:rsid w:val="000D54E5"/>
    <w:rsid w:val="0011128E"/>
    <w:rsid w:val="00132673"/>
    <w:rsid w:val="00144932"/>
    <w:rsid w:val="001A5BEB"/>
    <w:rsid w:val="001B583C"/>
    <w:rsid w:val="001D71C6"/>
    <w:rsid w:val="0021511B"/>
    <w:rsid w:val="0023326F"/>
    <w:rsid w:val="00241C72"/>
    <w:rsid w:val="0026601D"/>
    <w:rsid w:val="002A6C42"/>
    <w:rsid w:val="002B0341"/>
    <w:rsid w:val="002B38C4"/>
    <w:rsid w:val="002F10C6"/>
    <w:rsid w:val="003153D6"/>
    <w:rsid w:val="00352B5C"/>
    <w:rsid w:val="003D1450"/>
    <w:rsid w:val="003E4FAC"/>
    <w:rsid w:val="0040468A"/>
    <w:rsid w:val="00414AAC"/>
    <w:rsid w:val="00430413"/>
    <w:rsid w:val="00443293"/>
    <w:rsid w:val="004738AD"/>
    <w:rsid w:val="00485788"/>
    <w:rsid w:val="0049072C"/>
    <w:rsid w:val="004A003A"/>
    <w:rsid w:val="00541228"/>
    <w:rsid w:val="00553ACA"/>
    <w:rsid w:val="005A5F5F"/>
    <w:rsid w:val="00607B87"/>
    <w:rsid w:val="00616EBC"/>
    <w:rsid w:val="00617D3A"/>
    <w:rsid w:val="0067346D"/>
    <w:rsid w:val="00673E2D"/>
    <w:rsid w:val="006903ED"/>
    <w:rsid w:val="00690420"/>
    <w:rsid w:val="0069769A"/>
    <w:rsid w:val="00794A4D"/>
    <w:rsid w:val="00796F11"/>
    <w:rsid w:val="007F551F"/>
    <w:rsid w:val="00810943"/>
    <w:rsid w:val="008E4ECA"/>
    <w:rsid w:val="0096416E"/>
    <w:rsid w:val="0096432A"/>
    <w:rsid w:val="009A37AB"/>
    <w:rsid w:val="009B058B"/>
    <w:rsid w:val="009C6D5A"/>
    <w:rsid w:val="009F6B22"/>
    <w:rsid w:val="00A5563F"/>
    <w:rsid w:val="00A60760"/>
    <w:rsid w:val="00A66326"/>
    <w:rsid w:val="00A9786C"/>
    <w:rsid w:val="00AA7382"/>
    <w:rsid w:val="00AB2F9E"/>
    <w:rsid w:val="00AD0164"/>
    <w:rsid w:val="00AD040D"/>
    <w:rsid w:val="00AD6049"/>
    <w:rsid w:val="00B00562"/>
    <w:rsid w:val="00B051BB"/>
    <w:rsid w:val="00B10B71"/>
    <w:rsid w:val="00B25F83"/>
    <w:rsid w:val="00B766A4"/>
    <w:rsid w:val="00B8286D"/>
    <w:rsid w:val="00BB4ABB"/>
    <w:rsid w:val="00BC3C33"/>
    <w:rsid w:val="00BF2DCF"/>
    <w:rsid w:val="00BF712D"/>
    <w:rsid w:val="00C65E81"/>
    <w:rsid w:val="00CB5FD5"/>
    <w:rsid w:val="00D22B0A"/>
    <w:rsid w:val="00D2686E"/>
    <w:rsid w:val="00D50056"/>
    <w:rsid w:val="00D5544F"/>
    <w:rsid w:val="00D65885"/>
    <w:rsid w:val="00D7061E"/>
    <w:rsid w:val="00D82DE8"/>
    <w:rsid w:val="00DB535C"/>
    <w:rsid w:val="00E750A2"/>
    <w:rsid w:val="00E910F8"/>
    <w:rsid w:val="00E963A2"/>
    <w:rsid w:val="00EE56B7"/>
    <w:rsid w:val="00F957B3"/>
    <w:rsid w:val="00FE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37BB9"/>
  <w15:docId w15:val="{823B9DDE-7B14-494A-B1C3-70D34170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88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w:basedOn w:val="a"/>
    <w:uiPriority w:val="99"/>
    <w:rsid w:val="00BB4ABB"/>
    <w:rPr>
      <w:rFonts w:ascii="Verdana" w:hAnsi="Verdana" w:cs="Verdana"/>
      <w:sz w:val="20"/>
      <w:szCs w:val="20"/>
      <w:lang w:val="en-US" w:eastAsia="en-US"/>
    </w:rPr>
  </w:style>
  <w:style w:type="paragraph" w:styleId="a3">
    <w:name w:val="List Paragraph"/>
    <w:basedOn w:val="a"/>
    <w:uiPriority w:val="34"/>
    <w:qFormat/>
    <w:rsid w:val="00BB4ABB"/>
    <w:pPr>
      <w:ind w:left="720"/>
    </w:pPr>
  </w:style>
  <w:style w:type="paragraph" w:customStyle="1" w:styleId="10">
    <w:name w:val="Абзац списка1"/>
    <w:basedOn w:val="a"/>
    <w:uiPriority w:val="99"/>
    <w:rsid w:val="009F6B22"/>
    <w:pPr>
      <w:ind w:left="720"/>
    </w:pPr>
  </w:style>
  <w:style w:type="paragraph" w:customStyle="1" w:styleId="Default">
    <w:name w:val="Default"/>
    <w:uiPriority w:val="99"/>
    <w:rsid w:val="009F6B22"/>
    <w:pPr>
      <w:autoSpaceDE w:val="0"/>
      <w:autoSpaceDN w:val="0"/>
      <w:adjustRightInd w:val="0"/>
    </w:pPr>
    <w:rPr>
      <w:rFonts w:ascii="Times New Roman" w:hAnsi="Times New Roman"/>
      <w:color w:val="000000"/>
      <w:sz w:val="24"/>
      <w:szCs w:val="24"/>
      <w:lang w:val="ru-RU" w:eastAsia="en-US"/>
    </w:rPr>
  </w:style>
  <w:style w:type="paragraph" w:customStyle="1" w:styleId="11">
    <w:name w:val="Підпис1"/>
    <w:basedOn w:val="a"/>
    <w:uiPriority w:val="99"/>
    <w:rsid w:val="00D50056"/>
    <w:pPr>
      <w:tabs>
        <w:tab w:val="left" w:pos="6804"/>
      </w:tabs>
    </w:pPr>
    <w:rPr>
      <w:rFonts w:ascii="Arial" w:eastAsia="Calibri" w:hAnsi="Arial" w:cs="Arial"/>
      <w:b/>
      <w:bCs/>
      <w:lang w:val="uk-UA" w:eastAsia="uk-UA"/>
    </w:rPr>
  </w:style>
  <w:style w:type="paragraph" w:customStyle="1" w:styleId="msonormalbullet2gif">
    <w:name w:val="msonormalbullet2.gif"/>
    <w:basedOn w:val="a"/>
    <w:rsid w:val="0003189A"/>
    <w:pPr>
      <w:spacing w:before="100" w:beforeAutospacing="1" w:after="100" w:afterAutospacing="1"/>
    </w:pPr>
    <w:rPr>
      <w:lang w:val="uk-UA" w:eastAsia="uk-UA"/>
    </w:rPr>
  </w:style>
  <w:style w:type="paragraph" w:customStyle="1" w:styleId="Style3">
    <w:name w:val="Style3"/>
    <w:basedOn w:val="a"/>
    <w:rsid w:val="001D71C6"/>
    <w:pPr>
      <w:widowControl w:val="0"/>
      <w:autoSpaceDE w:val="0"/>
      <w:autoSpaceDN w:val="0"/>
      <w:adjustRightInd w:val="0"/>
      <w:spacing w:line="317" w:lineRule="exact"/>
    </w:pPr>
  </w:style>
  <w:style w:type="paragraph" w:customStyle="1" w:styleId="Style7">
    <w:name w:val="Style7"/>
    <w:basedOn w:val="a"/>
    <w:rsid w:val="001D71C6"/>
    <w:pPr>
      <w:widowControl w:val="0"/>
      <w:autoSpaceDE w:val="0"/>
      <w:autoSpaceDN w:val="0"/>
      <w:adjustRightInd w:val="0"/>
      <w:spacing w:line="317" w:lineRule="exact"/>
      <w:ind w:firstLine="710"/>
      <w:jc w:val="both"/>
    </w:pPr>
  </w:style>
  <w:style w:type="character" w:customStyle="1" w:styleId="FontStyle14">
    <w:name w:val="Font Style14"/>
    <w:rsid w:val="001D71C6"/>
    <w:rPr>
      <w:rFonts w:ascii="Times New Roman" w:hAnsi="Times New Roman" w:cs="Times New Roman" w:hint="default"/>
      <w:b/>
      <w:bCs/>
      <w:sz w:val="26"/>
      <w:szCs w:val="26"/>
    </w:rPr>
  </w:style>
  <w:style w:type="character" w:customStyle="1" w:styleId="FontStyle21">
    <w:name w:val="Font Style21"/>
    <w:rsid w:val="001D71C6"/>
    <w:rPr>
      <w:rFonts w:ascii="Times New Roman" w:hAnsi="Times New Roman" w:cs="Times New Roman" w:hint="default"/>
      <w:sz w:val="26"/>
      <w:szCs w:val="26"/>
    </w:rPr>
  </w:style>
  <w:style w:type="character" w:customStyle="1" w:styleId="FontStyle22">
    <w:name w:val="Font Style22"/>
    <w:rsid w:val="001D71C6"/>
    <w:rPr>
      <w:rFonts w:ascii="Times New Roman" w:hAnsi="Times New Roman" w:cs="Times New Roman" w:hint="default"/>
      <w:i/>
      <w:iCs/>
      <w:sz w:val="14"/>
      <w:szCs w:val="14"/>
    </w:rPr>
  </w:style>
  <w:style w:type="paragraph" w:styleId="a4">
    <w:name w:val="Balloon Text"/>
    <w:basedOn w:val="a"/>
    <w:link w:val="a5"/>
    <w:uiPriority w:val="99"/>
    <w:semiHidden/>
    <w:unhideWhenUsed/>
    <w:rsid w:val="00241C72"/>
    <w:rPr>
      <w:rFonts w:ascii="Segoe UI" w:hAnsi="Segoe UI" w:cs="Segoe UI"/>
      <w:sz w:val="18"/>
      <w:szCs w:val="18"/>
    </w:rPr>
  </w:style>
  <w:style w:type="character" w:customStyle="1" w:styleId="a5">
    <w:name w:val="Текст выноски Знак"/>
    <w:link w:val="a4"/>
    <w:uiPriority w:val="99"/>
    <w:semiHidden/>
    <w:rsid w:val="00241C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4230">
      <w:bodyDiv w:val="1"/>
      <w:marLeft w:val="0"/>
      <w:marRight w:val="0"/>
      <w:marTop w:val="0"/>
      <w:marBottom w:val="0"/>
      <w:divBdr>
        <w:top w:val="none" w:sz="0" w:space="0" w:color="auto"/>
        <w:left w:val="none" w:sz="0" w:space="0" w:color="auto"/>
        <w:bottom w:val="none" w:sz="0" w:space="0" w:color="auto"/>
        <w:right w:val="none" w:sz="0" w:space="0" w:color="auto"/>
      </w:divBdr>
    </w:div>
    <w:div w:id="701134670">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1086267540">
      <w:bodyDiv w:val="1"/>
      <w:marLeft w:val="0"/>
      <w:marRight w:val="0"/>
      <w:marTop w:val="0"/>
      <w:marBottom w:val="0"/>
      <w:divBdr>
        <w:top w:val="none" w:sz="0" w:space="0" w:color="auto"/>
        <w:left w:val="none" w:sz="0" w:space="0" w:color="auto"/>
        <w:bottom w:val="none" w:sz="0" w:space="0" w:color="auto"/>
        <w:right w:val="none" w:sz="0" w:space="0" w:color="auto"/>
      </w:divBdr>
    </w:div>
    <w:div w:id="1170758496">
      <w:bodyDiv w:val="1"/>
      <w:marLeft w:val="0"/>
      <w:marRight w:val="0"/>
      <w:marTop w:val="0"/>
      <w:marBottom w:val="0"/>
      <w:divBdr>
        <w:top w:val="none" w:sz="0" w:space="0" w:color="auto"/>
        <w:left w:val="none" w:sz="0" w:space="0" w:color="auto"/>
        <w:bottom w:val="none" w:sz="0" w:space="0" w:color="auto"/>
        <w:right w:val="none" w:sz="0" w:space="0" w:color="auto"/>
      </w:divBdr>
    </w:div>
    <w:div w:id="1275556910">
      <w:bodyDiv w:val="1"/>
      <w:marLeft w:val="0"/>
      <w:marRight w:val="0"/>
      <w:marTop w:val="0"/>
      <w:marBottom w:val="0"/>
      <w:divBdr>
        <w:top w:val="none" w:sz="0" w:space="0" w:color="auto"/>
        <w:left w:val="none" w:sz="0" w:space="0" w:color="auto"/>
        <w:bottom w:val="none" w:sz="0" w:space="0" w:color="auto"/>
        <w:right w:val="none" w:sz="0" w:space="0" w:color="auto"/>
      </w:divBdr>
    </w:div>
    <w:div w:id="1386683340">
      <w:bodyDiv w:val="1"/>
      <w:marLeft w:val="0"/>
      <w:marRight w:val="0"/>
      <w:marTop w:val="0"/>
      <w:marBottom w:val="0"/>
      <w:divBdr>
        <w:top w:val="none" w:sz="0" w:space="0" w:color="auto"/>
        <w:left w:val="none" w:sz="0" w:space="0" w:color="auto"/>
        <w:bottom w:val="none" w:sz="0" w:space="0" w:color="auto"/>
        <w:right w:val="none" w:sz="0" w:space="0" w:color="auto"/>
      </w:divBdr>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43B7-897C-4798-8C4D-F0E3A26C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4425</Words>
  <Characters>2523</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cp:lastModifiedBy>
  <cp:revision>12</cp:revision>
  <cp:lastPrinted>2020-12-28T11:48:00Z</cp:lastPrinted>
  <dcterms:created xsi:type="dcterms:W3CDTF">2020-12-23T22:17:00Z</dcterms:created>
  <dcterms:modified xsi:type="dcterms:W3CDTF">2020-12-28T11:49:00Z</dcterms:modified>
</cp:coreProperties>
</file>